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AF5" w:rsidRDefault="00860AF5" w:rsidP="008A5394">
      <w:pPr>
        <w:pStyle w:val="NormalWeb"/>
        <w:jc w:val="center"/>
        <w:rPr>
          <w:b/>
          <w:bCs/>
          <w:sz w:val="28"/>
          <w:szCs w:val="28"/>
        </w:rPr>
      </w:pPr>
      <w:r w:rsidRPr="00E90AC6">
        <w:rPr>
          <w:b/>
          <w:bCs/>
          <w:sz w:val="28"/>
          <w:szCs w:val="28"/>
        </w:rPr>
        <w:t>Hội nghị Công bố Quyết định bổ nhiệm Giám đốc Trung tâm giống Thủy sản</w:t>
      </w:r>
    </w:p>
    <w:p w:rsidR="00C262F7" w:rsidRPr="00E90AC6" w:rsidRDefault="00C262F7" w:rsidP="008A5394">
      <w:pPr>
        <w:pStyle w:val="NormalWeb"/>
        <w:jc w:val="center"/>
        <w:rPr>
          <w:sz w:val="28"/>
          <w:szCs w:val="28"/>
        </w:rPr>
      </w:pPr>
    </w:p>
    <w:p w:rsidR="002F5941" w:rsidRDefault="008A5394" w:rsidP="002F5941">
      <w:pPr>
        <w:pStyle w:val="NormalWeb"/>
        <w:jc w:val="both"/>
        <w:rPr>
          <w:b/>
          <w:bCs/>
          <w:sz w:val="26"/>
          <w:szCs w:val="26"/>
        </w:rPr>
      </w:pPr>
      <w:r>
        <w:rPr>
          <w:b/>
          <w:bCs/>
          <w:sz w:val="26"/>
          <w:szCs w:val="26"/>
        </w:rPr>
        <w:tab/>
      </w:r>
      <w:r w:rsidR="00295DF0" w:rsidRPr="00860AF5">
        <w:rPr>
          <w:b/>
          <w:bCs/>
          <w:sz w:val="26"/>
          <w:szCs w:val="26"/>
        </w:rPr>
        <w:t>Chiều ngày 18/08/2020, Sở Nông nghiệp và PTNT tỉnh Nghệ An tổ chức Hội nghị công bố Quyết định</w:t>
      </w:r>
      <w:r w:rsidR="00475CE3">
        <w:rPr>
          <w:b/>
          <w:bCs/>
          <w:sz w:val="26"/>
          <w:szCs w:val="26"/>
        </w:rPr>
        <w:t>số 118/QĐ-SNN.TCCB ngày 14/08/2020 về việc</w:t>
      </w:r>
      <w:r w:rsidR="00295DF0" w:rsidRPr="00860AF5">
        <w:rPr>
          <w:b/>
          <w:bCs/>
          <w:sz w:val="26"/>
          <w:szCs w:val="26"/>
        </w:rPr>
        <w:t xml:space="preserve"> bổ nhiệm Giám đốc Trung tâm Giống Thủy sản Nghệ An. Đến dự Hội nghị có Đồng chí Trần Hữu Tiến - Phó Giám đốc Sở Nông nghiệp và PTNT tỉnh Nghệ An; đồng chí Nguyễn Quốc Sơn – Trưởng phòng TCCB Sở; đồng chí Nguyễn Chí Lương – Chi cục trưởng Chi cục Thủy sản, cùng toàn thể Ban Lãnh đạo, Trưởng phó các phòng/trại và viên chức, người lao động trong Trung tâm.</w:t>
      </w:r>
    </w:p>
    <w:p w:rsidR="002F5941" w:rsidRPr="00860AF5" w:rsidRDefault="008A5394" w:rsidP="002F5941">
      <w:pPr>
        <w:pStyle w:val="NormalWeb"/>
        <w:jc w:val="both"/>
        <w:rPr>
          <w:sz w:val="26"/>
          <w:szCs w:val="26"/>
        </w:rPr>
      </w:pPr>
      <w:r>
        <w:rPr>
          <w:sz w:val="26"/>
          <w:szCs w:val="26"/>
        </w:rPr>
        <w:tab/>
      </w:r>
      <w:r w:rsidR="00295DF0" w:rsidRPr="00860AF5">
        <w:rPr>
          <w:sz w:val="26"/>
          <w:szCs w:val="26"/>
        </w:rPr>
        <w:t xml:space="preserve">Ông Nguyễn Quốc Sơn – Trưởng phòng TCCB Sở đã đọc </w:t>
      </w:r>
      <w:r w:rsidR="00860AF5" w:rsidRPr="00860AF5">
        <w:rPr>
          <w:sz w:val="26"/>
          <w:szCs w:val="26"/>
        </w:rPr>
        <w:t>Q</w:t>
      </w:r>
      <w:r w:rsidR="00295DF0" w:rsidRPr="00860AF5">
        <w:rPr>
          <w:sz w:val="26"/>
          <w:szCs w:val="26"/>
        </w:rPr>
        <w:t>uyết định bổ nhiệm của Giám đốc Sở Nông nghiệp và PTNT Nghệ An đối với ông Hoàng Sỹ Ngân – Trưởng phòng Khai thác và PTNL Thủy sản giữ chức vụ Giám đốc Trung tâm Giống Thủy sản Nghệ An có thời hạn 5 năm kể từ ngày 15/08/2020.</w:t>
      </w:r>
    </w:p>
    <w:p w:rsidR="00295DF0" w:rsidRPr="00860AF5" w:rsidRDefault="00475CE3" w:rsidP="00475CE3">
      <w:pPr>
        <w:pStyle w:val="NormalWeb"/>
        <w:jc w:val="center"/>
        <w:rPr>
          <w:sz w:val="26"/>
          <w:szCs w:val="26"/>
        </w:rPr>
      </w:pPr>
      <w:r>
        <w:rPr>
          <w:noProof/>
        </w:rPr>
        <w:drawing>
          <wp:inline distT="0" distB="0" distL="0" distR="0">
            <wp:extent cx="4791075" cy="331470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91075" cy="3314700"/>
                    </a:xfrm>
                    <a:prstGeom prst="rect">
                      <a:avLst/>
                    </a:prstGeom>
                    <a:noFill/>
                    <a:ln>
                      <a:noFill/>
                    </a:ln>
                  </pic:spPr>
                </pic:pic>
              </a:graphicData>
            </a:graphic>
          </wp:inline>
        </w:drawing>
      </w:r>
    </w:p>
    <w:p w:rsidR="00475CE3" w:rsidRPr="00860AF5" w:rsidRDefault="00475CE3" w:rsidP="00475CE3">
      <w:pPr>
        <w:pStyle w:val="NormalWeb"/>
        <w:jc w:val="center"/>
        <w:rPr>
          <w:sz w:val="26"/>
          <w:szCs w:val="26"/>
        </w:rPr>
      </w:pPr>
      <w:r>
        <w:rPr>
          <w:rStyle w:val="Emphasis"/>
          <w:sz w:val="26"/>
          <w:szCs w:val="26"/>
        </w:rPr>
        <w:t xml:space="preserve">Ảnh: </w:t>
      </w:r>
      <w:r w:rsidRPr="00860AF5">
        <w:rPr>
          <w:rStyle w:val="Emphasis"/>
          <w:sz w:val="26"/>
          <w:szCs w:val="26"/>
        </w:rPr>
        <w:t>Đồng chí Trần Hữu Tiến trao Quyết định cho Giám đốc Trung tâm giống thủy sản</w:t>
      </w:r>
    </w:p>
    <w:p w:rsidR="00295DF0" w:rsidRPr="002F5941" w:rsidRDefault="008A5394" w:rsidP="00295DF0">
      <w:pPr>
        <w:pStyle w:val="NormalWeb"/>
        <w:jc w:val="both"/>
        <w:rPr>
          <w:sz w:val="26"/>
          <w:szCs w:val="26"/>
        </w:rPr>
      </w:pPr>
      <w:r w:rsidRPr="002F5941">
        <w:rPr>
          <w:sz w:val="26"/>
          <w:szCs w:val="26"/>
        </w:rPr>
        <w:tab/>
      </w:r>
      <w:r w:rsidR="00295DF0" w:rsidRPr="002F5941">
        <w:rPr>
          <w:sz w:val="26"/>
          <w:szCs w:val="26"/>
        </w:rPr>
        <w:t xml:space="preserve">Phát biểu chỉ đạo </w:t>
      </w:r>
      <w:r w:rsidR="0001475D">
        <w:rPr>
          <w:sz w:val="26"/>
          <w:szCs w:val="26"/>
        </w:rPr>
        <w:t>H</w:t>
      </w:r>
      <w:r w:rsidR="00295DF0" w:rsidRPr="002F5941">
        <w:rPr>
          <w:sz w:val="26"/>
          <w:szCs w:val="26"/>
        </w:rPr>
        <w:t>ội nghị, đồng chí Trần Hữu Tiến – Phó Giám đốc Sở Nông nghiệp và PTNT</w:t>
      </w:r>
      <w:r w:rsidR="008B55FA" w:rsidRPr="002F5941">
        <w:rPr>
          <w:sz w:val="26"/>
          <w:szCs w:val="26"/>
        </w:rPr>
        <w:t>giao nhiệm vụ cho đồng chí Hoàng Sỹ Ngân</w:t>
      </w:r>
      <w:r w:rsidR="00475CE3">
        <w:rPr>
          <w:sz w:val="26"/>
          <w:szCs w:val="26"/>
        </w:rPr>
        <w:t>cần</w:t>
      </w:r>
      <w:r w:rsidR="00E13737" w:rsidRPr="002F5941">
        <w:rPr>
          <w:sz w:val="26"/>
          <w:szCs w:val="26"/>
        </w:rPr>
        <w:t xml:space="preserve"> nâng cao năng lực chuyên môn, xây dựng khối đại đoàn kết tập thể để cùng nhau xây dựng Trung tâm phát triển vững mạnh</w:t>
      </w:r>
      <w:r w:rsidR="00295DF0" w:rsidRPr="002F5941">
        <w:rPr>
          <w:sz w:val="26"/>
          <w:szCs w:val="26"/>
        </w:rPr>
        <w:t xml:space="preserve">, hy vọng đồng chí </w:t>
      </w:r>
      <w:r w:rsidRPr="002F5941">
        <w:rPr>
          <w:sz w:val="26"/>
          <w:szCs w:val="26"/>
        </w:rPr>
        <w:t>Hoàng Sỹ Ngân</w:t>
      </w:r>
      <w:r w:rsidR="00295DF0" w:rsidRPr="002F5941">
        <w:rPr>
          <w:sz w:val="26"/>
          <w:szCs w:val="26"/>
        </w:rPr>
        <w:t xml:space="preserve"> trên cương vị mới sẽ tiếp tục nỗ lực cố gắng hơn nữa, phát huy hết khả năng của mình cùng tập thể lãnh đạo Trung tâm và cán bộ, viên chức, người lao động đoàn kết, hoàn thành xuất sắc nhiệm vụ được giao, góp phần xây dựng ngành Nông nghiệp tỉnh ngày càng phát triển.</w:t>
      </w:r>
    </w:p>
    <w:p w:rsidR="00475CE3" w:rsidRDefault="00475CE3" w:rsidP="00475CE3">
      <w:pPr>
        <w:pStyle w:val="NormalWeb"/>
        <w:ind w:firstLine="720"/>
        <w:jc w:val="center"/>
        <w:rPr>
          <w:sz w:val="26"/>
          <w:szCs w:val="26"/>
        </w:rPr>
      </w:pPr>
      <w:r>
        <w:rPr>
          <w:noProof/>
        </w:rPr>
        <w:lastRenderedPageBreak/>
        <w:drawing>
          <wp:inline distT="0" distB="0" distL="0" distR="0">
            <wp:extent cx="3150870" cy="2870308"/>
            <wp:effectExtent l="6985" t="0" r="0" b="0"/>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rot="5400000">
                      <a:off x="0" y="0"/>
                      <a:ext cx="3266257" cy="2975421"/>
                    </a:xfrm>
                    <a:prstGeom prst="rect">
                      <a:avLst/>
                    </a:prstGeom>
                    <a:noFill/>
                    <a:ln>
                      <a:noFill/>
                    </a:ln>
                  </pic:spPr>
                </pic:pic>
              </a:graphicData>
            </a:graphic>
          </wp:inline>
        </w:drawing>
      </w:r>
    </w:p>
    <w:p w:rsidR="00475CE3" w:rsidRPr="00475CE3" w:rsidRDefault="00475CE3" w:rsidP="00475CE3">
      <w:pPr>
        <w:pStyle w:val="NormalWeb"/>
        <w:ind w:firstLine="720"/>
        <w:jc w:val="center"/>
        <w:rPr>
          <w:i/>
          <w:iCs/>
          <w:sz w:val="26"/>
          <w:szCs w:val="26"/>
        </w:rPr>
      </w:pPr>
      <w:r w:rsidRPr="00475CE3">
        <w:rPr>
          <w:i/>
          <w:iCs/>
          <w:sz w:val="26"/>
          <w:szCs w:val="26"/>
        </w:rPr>
        <w:t>Ảnh: Tập thể Lãnh đạo Chi cục Thủy sản tặng hoa chúc mừng</w:t>
      </w:r>
    </w:p>
    <w:p w:rsidR="00295DF0" w:rsidRDefault="00475CE3" w:rsidP="00475CE3">
      <w:pPr>
        <w:pStyle w:val="NormalWeb"/>
        <w:ind w:firstLine="720"/>
        <w:jc w:val="both"/>
        <w:rPr>
          <w:sz w:val="26"/>
          <w:szCs w:val="26"/>
        </w:rPr>
      </w:pPr>
      <w:r>
        <w:rPr>
          <w:sz w:val="26"/>
          <w:szCs w:val="26"/>
        </w:rPr>
        <w:t>Phát biểu nhận nhiệm vụ, đ</w:t>
      </w:r>
      <w:r w:rsidR="00295DF0" w:rsidRPr="00860AF5">
        <w:rPr>
          <w:sz w:val="26"/>
          <w:szCs w:val="26"/>
        </w:rPr>
        <w:t xml:space="preserve">ồng chí tân </w:t>
      </w:r>
      <w:r w:rsidR="008B55FA" w:rsidRPr="00860AF5">
        <w:rPr>
          <w:sz w:val="26"/>
          <w:szCs w:val="26"/>
        </w:rPr>
        <w:t xml:space="preserve">Giám </w:t>
      </w:r>
      <w:r w:rsidR="00295DF0" w:rsidRPr="00860AF5">
        <w:rPr>
          <w:sz w:val="26"/>
          <w:szCs w:val="26"/>
        </w:rPr>
        <w:t xml:space="preserve">đốc Trung tâm Giống </w:t>
      </w:r>
      <w:r w:rsidR="008B55FA" w:rsidRPr="00860AF5">
        <w:rPr>
          <w:sz w:val="26"/>
          <w:szCs w:val="26"/>
        </w:rPr>
        <w:t>Thủy sản</w:t>
      </w:r>
      <w:r w:rsidR="00295DF0" w:rsidRPr="00860AF5">
        <w:rPr>
          <w:sz w:val="26"/>
          <w:szCs w:val="26"/>
        </w:rPr>
        <w:t xml:space="preserve"> cảm ơn sự tín nhiệm của Lãnh đạo Sở Nông nghiệp và PTNT đã tin tưởng giao trọng trách mới, đồng thời với cương vị là Giám đốc, </w:t>
      </w:r>
      <w:r w:rsidR="00E90AC6">
        <w:rPr>
          <w:sz w:val="26"/>
          <w:szCs w:val="26"/>
        </w:rPr>
        <w:t xml:space="preserve">bản thân </w:t>
      </w:r>
      <w:r w:rsidR="00295DF0" w:rsidRPr="00860AF5">
        <w:rPr>
          <w:sz w:val="26"/>
          <w:szCs w:val="26"/>
        </w:rPr>
        <w:t xml:space="preserve">sẽ quyết tâm nỗ lực tu dưỡng, rèn luyện, phấn đấu trong công tác, </w:t>
      </w:r>
      <w:r w:rsidR="008B55FA" w:rsidRPr="00860AF5">
        <w:rPr>
          <w:sz w:val="26"/>
          <w:szCs w:val="26"/>
        </w:rPr>
        <w:t xml:space="preserve">xây dựng khối </w:t>
      </w:r>
      <w:r w:rsidR="00295DF0" w:rsidRPr="00860AF5">
        <w:rPr>
          <w:sz w:val="26"/>
          <w:szCs w:val="26"/>
        </w:rPr>
        <w:t>đoàn kết, dân chủ, tiếp thu ý kiến chỉ đạo của lãnh đạo cấp trên, lắng nghe ý kiến đóng góp của cán bộ viên chức, học tập kinh nghiệm của các thế hệ lãnh đạo đi trước trong quá trình lãnh đạo, chỉ đạo phấn đấu hoàn thành mọi nhiệm vụ được giao</w:t>
      </w:r>
      <w:r w:rsidR="00E13737">
        <w:rPr>
          <w:sz w:val="26"/>
          <w:szCs w:val="26"/>
        </w:rPr>
        <w:t xml:space="preserve"> trong thời gian tới</w:t>
      </w:r>
      <w:r w:rsidR="00295DF0" w:rsidRPr="00860AF5">
        <w:rPr>
          <w:sz w:val="26"/>
          <w:szCs w:val="26"/>
        </w:rPr>
        <w:t>./.</w:t>
      </w:r>
    </w:p>
    <w:p w:rsidR="00C262F7" w:rsidRPr="00860AF5" w:rsidRDefault="00C262F7" w:rsidP="00475CE3">
      <w:pPr>
        <w:pStyle w:val="NormalWeb"/>
        <w:ind w:firstLine="720"/>
        <w:jc w:val="both"/>
        <w:rPr>
          <w:sz w:val="26"/>
          <w:szCs w:val="26"/>
        </w:rPr>
      </w:pPr>
    </w:p>
    <w:p w:rsidR="00295DF0" w:rsidRPr="00C262F7" w:rsidRDefault="00E90AC6" w:rsidP="00C262F7">
      <w:pPr>
        <w:jc w:val="right"/>
        <w:rPr>
          <w:rFonts w:ascii="Times New Roman" w:hAnsi="Times New Roman" w:cs="Times New Roman"/>
          <w:b/>
          <w:bCs/>
          <w:sz w:val="26"/>
          <w:szCs w:val="26"/>
        </w:rPr>
      </w:pPr>
      <w:r w:rsidRPr="00C262F7">
        <w:rPr>
          <w:rFonts w:ascii="Times New Roman" w:hAnsi="Times New Roman" w:cs="Times New Roman"/>
          <w:b/>
          <w:bCs/>
          <w:sz w:val="26"/>
          <w:szCs w:val="26"/>
        </w:rPr>
        <w:t>Phòng Khai thác và PTNL Thủy sản</w:t>
      </w:r>
      <w:r w:rsidR="00C262F7">
        <w:rPr>
          <w:rFonts w:ascii="Times New Roman" w:hAnsi="Times New Roman" w:cs="Times New Roman"/>
          <w:b/>
          <w:bCs/>
          <w:sz w:val="26"/>
          <w:szCs w:val="26"/>
        </w:rPr>
        <w:t xml:space="preserve"> – Chi cục Thủy sản</w:t>
      </w:r>
    </w:p>
    <w:sectPr w:rsidR="00295DF0" w:rsidRPr="00C262F7" w:rsidSect="00475CE3">
      <w:pgSz w:w="12240" w:h="15840"/>
      <w:pgMar w:top="851" w:right="1440" w:bottom="851"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95DF0"/>
    <w:rsid w:val="0001475D"/>
    <w:rsid w:val="00295DF0"/>
    <w:rsid w:val="002F5941"/>
    <w:rsid w:val="00475CE3"/>
    <w:rsid w:val="00706313"/>
    <w:rsid w:val="00860AF5"/>
    <w:rsid w:val="008A5394"/>
    <w:rsid w:val="008B55FA"/>
    <w:rsid w:val="00C262F7"/>
    <w:rsid w:val="00E13737"/>
    <w:rsid w:val="00E47434"/>
    <w:rsid w:val="00E90A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74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95DF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95DF0"/>
    <w:rPr>
      <w:i/>
      <w:iCs/>
    </w:rPr>
  </w:style>
  <w:style w:type="paragraph" w:styleId="BalloonText">
    <w:name w:val="Balloon Text"/>
    <w:basedOn w:val="Normal"/>
    <w:link w:val="BalloonTextChar"/>
    <w:uiPriority w:val="99"/>
    <w:semiHidden/>
    <w:unhideWhenUsed/>
    <w:rsid w:val="007063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631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93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1838</Characters>
  <Application>Microsoft Office Word</Application>
  <DocSecurity>0</DocSecurity>
  <Lines>15</Lines>
  <Paragraphs>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KT</dc:creator>
  <cp:lastModifiedBy>TRAN TUAN</cp:lastModifiedBy>
  <cp:revision>2</cp:revision>
  <dcterms:created xsi:type="dcterms:W3CDTF">2020-08-19T09:32:00Z</dcterms:created>
  <dcterms:modified xsi:type="dcterms:W3CDTF">2020-08-19T09:32:00Z</dcterms:modified>
</cp:coreProperties>
</file>