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6D" w:rsidRPr="002B586D" w:rsidRDefault="002B586D" w:rsidP="002B586D">
      <w:pPr>
        <w:spacing w:before="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DE1FF7">
        <w:rPr>
          <w:rFonts w:ascii="Times New Roman" w:hAnsi="Times New Roman"/>
          <w:b/>
          <w:bCs/>
          <w:color w:val="000000"/>
          <w:sz w:val="24"/>
        </w:rPr>
        <w:t xml:space="preserve">PHỤ LỤC: SỐ LƯỢNG TÀU CÁ THEO NGHỀ THEO HẠN NGẠCH VÀ THỰC TẾ TOÀN TỈNH ĐẾN </w:t>
      </w:r>
      <w:r>
        <w:rPr>
          <w:rFonts w:ascii="Times New Roman" w:hAnsi="Times New Roman"/>
          <w:b/>
          <w:bCs/>
          <w:color w:val="000000"/>
          <w:sz w:val="24"/>
        </w:rPr>
        <w:t>10</w:t>
      </w:r>
      <w:r w:rsidRPr="00DE1FF7">
        <w:rPr>
          <w:rFonts w:ascii="Times New Roman" w:hAnsi="Times New Roman"/>
          <w:b/>
          <w:bCs/>
          <w:color w:val="000000"/>
          <w:sz w:val="24"/>
        </w:rPr>
        <w:t xml:space="preserve"> THÁNG </w:t>
      </w:r>
      <w:r>
        <w:rPr>
          <w:rFonts w:ascii="Times New Roman" w:hAnsi="Times New Roman"/>
          <w:b/>
          <w:bCs/>
          <w:color w:val="000000"/>
          <w:sz w:val="24"/>
        </w:rPr>
        <w:t>6</w:t>
      </w:r>
      <w:r w:rsidRPr="00DE1FF7">
        <w:rPr>
          <w:rFonts w:ascii="Times New Roman" w:hAnsi="Times New Roman"/>
          <w:b/>
          <w:bCs/>
          <w:color w:val="000000"/>
          <w:sz w:val="24"/>
        </w:rPr>
        <w:t xml:space="preserve"> NĂM 2021</w:t>
      </w:r>
      <w:bookmarkStart w:id="0" w:name="_GoBack"/>
      <w:bookmarkEnd w:id="0"/>
    </w:p>
    <w:tbl>
      <w:tblPr>
        <w:tblW w:w="15227" w:type="dxa"/>
        <w:tblInd w:w="113" w:type="dxa"/>
        <w:tblLook w:val="04A0" w:firstRow="1" w:lastRow="0" w:firstColumn="1" w:lastColumn="0" w:noHBand="0" w:noVBand="1"/>
      </w:tblPr>
      <w:tblGrid>
        <w:gridCol w:w="537"/>
        <w:gridCol w:w="1301"/>
        <w:gridCol w:w="756"/>
        <w:gridCol w:w="750"/>
        <w:gridCol w:w="1203"/>
        <w:gridCol w:w="750"/>
        <w:gridCol w:w="750"/>
        <w:gridCol w:w="894"/>
        <w:gridCol w:w="1088"/>
        <w:gridCol w:w="880"/>
        <w:gridCol w:w="760"/>
        <w:gridCol w:w="750"/>
        <w:gridCol w:w="750"/>
        <w:gridCol w:w="750"/>
        <w:gridCol w:w="788"/>
        <w:gridCol w:w="885"/>
        <w:gridCol w:w="750"/>
        <w:gridCol w:w="892"/>
      </w:tblGrid>
      <w:tr w:rsidR="002B586D" w:rsidRPr="008647E1" w:rsidTr="003A2678">
        <w:trPr>
          <w:trHeight w:val="189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TT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Nhóm nghề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Hạn nghạch theo Quyết định 5423/QĐ-UBND Ngày 27/12/2019 của tỉnh Nghệ An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Hạn nghạch theo Quyết định 1223/QĐ-BNN-TCTS ngày 23/3/2021</w:t>
            </w: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br/>
              <w:t xml:space="preserve"> (Vùng khơi)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Tổng số tàu theo nghề thực tế tại Nghệ An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Số tàu đã cấp Giấy phép KTTS Vùng khơi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Tổng số tàu chênh lệch giữa hạn ngạch và số tàu thực tế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Số tàu xin VBCT</w:t>
            </w: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br/>
              <w:t xml:space="preserve"> nhưng chưa làm HS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>Số hạn ngạch còn lại</w:t>
            </w:r>
            <w:r w:rsidRPr="008647E1">
              <w:rPr>
                <w:rFonts w:ascii="Times New Roman" w:hAnsi="Times New Roman"/>
                <w:b/>
                <w:bCs/>
                <w:sz w:val="24"/>
              </w:rPr>
              <w:br/>
              <w:t xml:space="preserve"> sau khi cấp VBCT</w:t>
            </w:r>
          </w:p>
        </w:tc>
      </w:tr>
      <w:tr w:rsidR="002B586D" w:rsidRPr="008647E1" w:rsidTr="003A2678">
        <w:trPr>
          <w:trHeight w:val="129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ven bờ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Lộng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ven bờ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Lộng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Khơi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ven bờ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Lộng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Khơi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ven bờ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Lộng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Vùng Khơi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>Vùng ven bờ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>Vùng Lộng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>Vùng Khơi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>Toàn tỉnh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1.953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654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1.242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790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546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1.216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1.204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1.163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108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26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 xml:space="preserve">      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 xml:space="preserve">      8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 xml:space="preserve">       19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 xml:space="preserve">   1.162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 xml:space="preserve">  100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647E1">
              <w:rPr>
                <w:rFonts w:ascii="Times New Roman" w:hAnsi="Times New Roman"/>
                <w:b/>
                <w:bCs/>
                <w:sz w:val="24"/>
              </w:rPr>
              <w:t xml:space="preserve">        7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Nghề lưới kéo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300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400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259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106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355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262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 256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194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45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2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6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194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43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- 9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Nghề lưới rê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1.250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85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201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521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74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211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211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729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11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2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5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728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-15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Nghề lưới vây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20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178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10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150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150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-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10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28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10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28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Nghề câu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15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    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53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15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7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  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47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- 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- 2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2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47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- 4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Nghề khác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130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29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    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17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20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20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127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12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- 15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127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12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-15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Nghề chụp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71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579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71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541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541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-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- 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38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3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1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- 3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37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Tàu  hậu cần DBNL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23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24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  15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-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24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20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21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24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- 9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 5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21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24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47E1">
              <w:rPr>
                <w:rFonts w:ascii="Times New Roman" w:hAnsi="Times New Roman"/>
                <w:sz w:val="24"/>
              </w:rPr>
              <w:t xml:space="preserve">14 </w:t>
            </w:r>
          </w:p>
        </w:tc>
      </w:tr>
      <w:tr w:rsidR="002B586D" w:rsidRPr="008647E1" w:rsidTr="003A2678">
        <w:trPr>
          <w:trHeight w:val="43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Lồng Bẫy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150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10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105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4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1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    -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45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        6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8647E1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647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- 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1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-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  45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      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86D" w:rsidRPr="008647E1" w:rsidRDefault="002B586D" w:rsidP="003A2678">
            <w:pPr>
              <w:spacing w:before="0"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647E1">
              <w:rPr>
                <w:rFonts w:ascii="Times New Roman" w:hAnsi="Times New Roman"/>
                <w:sz w:val="24"/>
              </w:rPr>
              <w:t xml:space="preserve">- 1 </w:t>
            </w:r>
          </w:p>
        </w:tc>
      </w:tr>
    </w:tbl>
    <w:p w:rsidR="002B586D" w:rsidRPr="00E34005" w:rsidRDefault="002B586D" w:rsidP="002B586D">
      <w:pPr>
        <w:spacing w:before="0" w:after="0" w:line="240" w:lineRule="auto"/>
        <w:rPr>
          <w:rFonts w:ascii="Times New Roman" w:hAnsi="Times New Roman"/>
          <w:szCs w:val="28"/>
        </w:rPr>
      </w:pPr>
    </w:p>
    <w:p w:rsidR="002B586D" w:rsidRPr="00E34005" w:rsidRDefault="002B586D" w:rsidP="002B586D">
      <w:pPr>
        <w:spacing w:before="0" w:after="0" w:line="240" w:lineRule="auto"/>
        <w:rPr>
          <w:rFonts w:ascii="Times New Roman" w:hAnsi="Times New Roman"/>
          <w:szCs w:val="28"/>
        </w:rPr>
      </w:pPr>
      <w:r w:rsidRPr="00E34005">
        <w:rPr>
          <w:rFonts w:ascii="Times New Roman" w:hAnsi="Times New Roman"/>
          <w:szCs w:val="28"/>
        </w:rPr>
        <w:t>Ghi chú: - Đối với nghề lưới kéo thì không được tăng so với hạn ngạch đã được giao;</w:t>
      </w:r>
    </w:p>
    <w:p w:rsidR="002B586D" w:rsidRPr="00E34005" w:rsidRDefault="002B586D" w:rsidP="002B586D">
      <w:pPr>
        <w:spacing w:before="0" w:after="0" w:line="240" w:lineRule="auto"/>
        <w:rPr>
          <w:rFonts w:ascii="Times New Roman" w:hAnsi="Times New Roman"/>
          <w:szCs w:val="28"/>
        </w:rPr>
      </w:pPr>
      <w:r w:rsidRPr="00E34005">
        <w:rPr>
          <w:rFonts w:ascii="Times New Roman" w:hAnsi="Times New Roman"/>
          <w:szCs w:val="28"/>
        </w:rPr>
        <w:t xml:space="preserve">               - Đối với các nghề còn lại được chuyển đổi hạn ngạch giấy phép trong tổng số hạn ngạch giấy phép đã được giao.</w:t>
      </w:r>
    </w:p>
    <w:p w:rsidR="00BC393F" w:rsidRDefault="00BC393F"/>
    <w:sectPr w:rsidR="00BC393F" w:rsidSect="002B586D">
      <w:pgSz w:w="16840" w:h="11907" w:orient="landscape" w:code="9"/>
      <w:pgMar w:top="1134" w:right="1134" w:bottom="709" w:left="1134" w:header="720" w:footer="62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D"/>
    <w:rsid w:val="002B586D"/>
    <w:rsid w:val="00B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FF51"/>
  <w15:chartTrackingRefBased/>
  <w15:docId w15:val="{604B657F-8BE5-410F-B3B9-1FD18A5C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86D"/>
    <w:pPr>
      <w:spacing w:before="60" w:after="60" w:line="264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2021-06-10T01:00:00Z</dcterms:created>
  <dcterms:modified xsi:type="dcterms:W3CDTF">2021-06-10T01:02:00Z</dcterms:modified>
</cp:coreProperties>
</file>