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CB" w:rsidRPr="003759CB" w:rsidRDefault="003759CB" w:rsidP="003759CB">
      <w:pPr>
        <w:rPr>
          <w:rFonts w:cs="Times New Roman"/>
          <w:i/>
          <w:iCs/>
          <w:szCs w:val="28"/>
          <w:lang w:val="pt-BR"/>
        </w:rPr>
      </w:pPr>
      <w:r w:rsidRPr="003759CB">
        <w:rPr>
          <w:rFonts w:cs="Times New Roman"/>
          <w:b/>
          <w:szCs w:val="28"/>
          <w:lang w:val="pt-BR" w:eastAsia="ko-KR"/>
        </w:rPr>
        <w:t xml:space="preserve">Phần 1. </w:t>
      </w:r>
      <w:r w:rsidRPr="003759CB">
        <w:rPr>
          <w:rFonts w:eastAsia="Times New Roman" w:cs="Times New Roman"/>
          <w:b/>
          <w:bCs/>
          <w:szCs w:val="28"/>
          <w:lang w:eastAsia="vi-VN"/>
        </w:rPr>
        <w:t>Thủ tục cấp, cấp lại Giấy xác nhận đăng ký nuôi trồng thủy sản lồng bè, đối tượng thủy sản nuôi chủ lực</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0"/>
        <w:gridCol w:w="3412"/>
        <w:gridCol w:w="925"/>
        <w:gridCol w:w="3794"/>
      </w:tblGrid>
      <w:tr w:rsidR="003759CB" w:rsidRPr="003759CB" w:rsidTr="003759CB">
        <w:trPr>
          <w:gridAfter w:val="1"/>
          <w:wAfter w:w="3794" w:type="dxa"/>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br/>
              <w:t>Tên thủ tục</w:t>
            </w:r>
          </w:p>
        </w:tc>
        <w:tc>
          <w:tcPr>
            <w:tcW w:w="4337"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Thủ tục cấp, cấp lại Giấy xác nhận đăng ký nuôi trồng thủy sản lồng bè, đối tượng thủy sản nuôi chủ lực</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1</w:t>
            </w:r>
          </w:p>
        </w:tc>
        <w:tc>
          <w:tcPr>
            <w:tcW w:w="4337"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Trình tự thực hiện</w:t>
            </w:r>
          </w:p>
        </w:tc>
        <w:tc>
          <w:tcPr>
            <w:tcW w:w="3794"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p>
        </w:tc>
      </w:tr>
      <w:tr w:rsidR="003759CB" w:rsidRPr="003759CB" w:rsidTr="003759CB">
        <w:trPr>
          <w:tblCellSpacing w:w="0" w:type="dxa"/>
        </w:trPr>
        <w:tc>
          <w:tcPr>
            <w:tcW w:w="9371" w:type="dxa"/>
            <w:gridSpan w:val="4"/>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b/>
                <w:bCs/>
                <w:szCs w:val="28"/>
                <w:lang w:eastAsia="vi-VN"/>
              </w:rPr>
              <w:t>Bước1: </w:t>
            </w:r>
            <w:r w:rsidRPr="003759CB">
              <w:rPr>
                <w:rFonts w:eastAsia="Times New Roman" w:cs="Times New Roman"/>
                <w:szCs w:val="28"/>
                <w:lang w:eastAsia="vi-VN"/>
              </w:rPr>
              <w:t xml:space="preserve">Tổ chức, cá nhân nộp hồ sơ đăng ký nuôi trồng thủy sản lồng bè/đối tượng thủy sản nuôi chủ lực trực tiếp hoặc gửi qua dịch vụ bưu chính hoặc qua </w:t>
            </w:r>
            <w:r>
              <w:rPr>
                <w:rFonts w:eastAsia="Times New Roman" w:cs="Times New Roman"/>
                <w:szCs w:val="28"/>
                <w:lang w:eastAsia="vi-VN"/>
              </w:rPr>
              <w:t>môi trường mạng (cơ chế một cửa</w:t>
            </w:r>
            <w:r w:rsidRPr="003759CB">
              <w:rPr>
                <w:rFonts w:eastAsia="Times New Roman" w:cs="Times New Roman"/>
                <w:szCs w:val="28"/>
                <w:lang w:eastAsia="vi-VN"/>
              </w:rPr>
              <w:t>, dịch vụ công trực tuyến, phần mềm điện tử, email, fax) về Chi cụcThủy sản Nghệ An, địa chỉ: Số 80 – đường Ngô Sỹ Liên, Tp Vinh, Nghệ An, vào các ngày làm việc trong tuần từ thứ hai đến thứ 6 hàng tuần trong giờ hành chính; Email: </w:t>
            </w:r>
            <w:hyperlink r:id="rId4" w:history="1">
              <w:r w:rsidRPr="003759CB">
                <w:rPr>
                  <w:rFonts w:eastAsia="Times New Roman" w:cs="Times New Roman"/>
                  <w:color w:val="0000FF"/>
                  <w:szCs w:val="28"/>
                  <w:u w:val="single"/>
                  <w:lang w:eastAsia="vi-VN"/>
                </w:rPr>
                <w:t>vanthucctsna@gmail.com</w:t>
              </w:r>
            </w:hyperlink>
            <w:r w:rsidRPr="003759CB">
              <w:rPr>
                <w:rFonts w:eastAsia="Times New Roman" w:cs="Times New Roman"/>
                <w:szCs w:val="28"/>
                <w:lang w:eastAsia="vi-VN"/>
              </w:rPr>
              <w:t>.</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b/>
                <w:bCs/>
                <w:szCs w:val="28"/>
                <w:lang w:eastAsia="vi-VN"/>
              </w:rPr>
              <w:t>Bước 2. </w:t>
            </w:r>
            <w:r w:rsidRPr="003759CB">
              <w:rPr>
                <w:rFonts w:eastAsia="Times New Roman" w:cs="Times New Roman"/>
                <w:i/>
                <w:iCs/>
                <w:szCs w:val="28"/>
                <w:lang w:eastAsia="vi-VN"/>
              </w:rPr>
              <w:t>Tiếp nhận hồ sơ</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Khi nhận được hồ sơ của các cá nhân/tổ chức đăng ký, Lãnh đạo Chi cục Thủy sản giao trách nhiệm cho phòng Nuôi trồng thủy sản kiểm tra, xem xét và hướng dẫn cơ sở bổ sung những nội dung còn thiếu hoặc chưa đúng quy định.</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Trường hợp nộp hồ sơ trực tiếp: Cán bộ giải quyết thủ tục hành chính kiểm tra thành phần hồ sơ và trả lời ngay khi tổ chức, cá nhân đến nộp hồ sơ;</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Trường hợp nộp hồ sơ qua dịch vụ bưu chính hoặc qua môi trường mạng: Trong thời hạn không quá 02 ngày làm việc, cán bộ giải quyết thủ tục hành chính xem xét tính đầy đủ, nếu hồ sơ chưa đầy đủ theo quy định thì thông báo cho tổ chức, cá nhân biết để bổ sung.</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b/>
                <w:bCs/>
                <w:szCs w:val="28"/>
                <w:lang w:eastAsia="vi-VN"/>
              </w:rPr>
              <w:t>Bước3.</w:t>
            </w:r>
            <w:r>
              <w:rPr>
                <w:rFonts w:eastAsia="Times New Roman" w:cs="Times New Roman"/>
                <w:b/>
                <w:bCs/>
                <w:szCs w:val="28"/>
                <w:lang w:eastAsia="vi-VN"/>
              </w:rPr>
              <w:t xml:space="preserve"> </w:t>
            </w:r>
            <w:r w:rsidRPr="003759CB">
              <w:rPr>
                <w:rFonts w:eastAsia="Times New Roman" w:cs="Times New Roman"/>
                <w:i/>
                <w:iCs/>
                <w:szCs w:val="28"/>
                <w:lang w:eastAsia="vi-VN"/>
              </w:rPr>
              <w:t>Kiểm tra hồ sơ và cấp, cấp lại Giấy xác nhận đăng ký nuôi trồng thủy sản lồng bè, đối tượng thủy sản nuôi chủ lực</w:t>
            </w:r>
            <w:r w:rsidRPr="003759CB">
              <w:rPr>
                <w:rFonts w:eastAsia="Times New Roman" w:cs="Times New Roman"/>
                <w:b/>
                <w:bCs/>
                <w:szCs w:val="28"/>
                <w:lang w:eastAsia="vi-VN"/>
              </w:rPr>
              <w:t>.</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Trong thời hạn 05 ngày làm việc, kể từ ngày nhận đủ hồ sơ theo quy định, Chi cục Thủy sản xem xét, cấp Giấy xác nhận theo Mẫu số 28.NT Phụ lục III Nghị định 26/2019/NĐ-CP</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b/>
                <w:bCs/>
                <w:szCs w:val="28"/>
                <w:lang w:eastAsia="vi-VN"/>
              </w:rPr>
              <w:t>Bước4. </w:t>
            </w:r>
            <w:r w:rsidRPr="003759CB">
              <w:rPr>
                <w:rFonts w:eastAsia="Times New Roman" w:cs="Times New Roman"/>
                <w:i/>
                <w:iCs/>
                <w:szCs w:val="28"/>
                <w:lang w:eastAsia="vi-VN"/>
              </w:rPr>
              <w:t>Trả kết quả, thu lệ phí:</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Trả kết quả trực tiếp tại Chi cục Thủy sản hoặc gửi qua dịch vụ bưu chính hoặc qua môi trường mạng.</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Tổ chức, cá nhân nộp phí, lệ phí theo quy định hiện hành.</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b/>
                <w:bCs/>
                <w:szCs w:val="28"/>
                <w:lang w:eastAsia="vi-VN"/>
              </w:rPr>
              <w:t>Bước5</w:t>
            </w:r>
            <w:r w:rsidRPr="003759CB">
              <w:rPr>
                <w:rFonts w:eastAsia="Times New Roman" w:cs="Times New Roman"/>
                <w:szCs w:val="28"/>
                <w:lang w:eastAsia="vi-VN"/>
              </w:rPr>
              <w:t>: </w:t>
            </w:r>
            <w:r w:rsidRPr="003759CB">
              <w:rPr>
                <w:rFonts w:eastAsia="Times New Roman" w:cs="Times New Roman"/>
                <w:i/>
                <w:iCs/>
                <w:szCs w:val="28"/>
                <w:lang w:eastAsia="vi-VN"/>
              </w:rPr>
              <w:t>Lưu</w:t>
            </w:r>
            <w:r>
              <w:rPr>
                <w:rFonts w:eastAsia="Times New Roman" w:cs="Times New Roman"/>
                <w:i/>
                <w:iCs/>
                <w:szCs w:val="28"/>
                <w:lang w:eastAsia="vi-VN"/>
              </w:rPr>
              <w:t xml:space="preserve"> </w:t>
            </w:r>
            <w:r w:rsidRPr="003759CB">
              <w:rPr>
                <w:rFonts w:eastAsia="Times New Roman" w:cs="Times New Roman"/>
                <w:i/>
                <w:iCs/>
                <w:szCs w:val="28"/>
                <w:lang w:eastAsia="vi-VN"/>
              </w:rPr>
              <w:t>hồ</w:t>
            </w:r>
            <w:r>
              <w:rPr>
                <w:rFonts w:eastAsia="Times New Roman" w:cs="Times New Roman"/>
                <w:i/>
                <w:iCs/>
                <w:szCs w:val="28"/>
                <w:lang w:eastAsia="vi-VN"/>
              </w:rPr>
              <w:t xml:space="preserve"> </w:t>
            </w:r>
            <w:r w:rsidRPr="003759CB">
              <w:rPr>
                <w:rFonts w:eastAsia="Times New Roman" w:cs="Times New Roman"/>
                <w:i/>
                <w:iCs/>
                <w:szCs w:val="28"/>
                <w:lang w:eastAsia="vi-VN"/>
              </w:rPr>
              <w:t>sơ.</w:t>
            </w:r>
          </w:p>
          <w:p w:rsidR="003759CB" w:rsidRPr="003759CB" w:rsidRDefault="003759CB" w:rsidP="003759CB">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Hồsơ đăng ký nuôi trồng thủy sản lồng bè/đối tượng thủy sản nuôi chủ lực được tổng hợp lưu tại Chi cục Thủy sản và đơn vị liên quan theo quy định.</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jc w:val="center"/>
              <w:rPr>
                <w:rFonts w:eastAsia="Times New Roman" w:cs="Times New Roman"/>
                <w:szCs w:val="28"/>
                <w:lang w:eastAsia="vi-VN"/>
              </w:rPr>
            </w:pPr>
            <w:r w:rsidRPr="003759CB">
              <w:rPr>
                <w:rFonts w:eastAsia="Times New Roman" w:cs="Times New Roman"/>
                <w:b/>
                <w:bCs/>
                <w:szCs w:val="28"/>
                <w:lang w:eastAsia="vi-VN"/>
              </w:rPr>
              <w:lastRenderedPageBreak/>
              <w:t>2</w:t>
            </w:r>
          </w:p>
        </w:tc>
        <w:tc>
          <w:tcPr>
            <w:tcW w:w="4337"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Cách thức thực hiện</w:t>
            </w:r>
          </w:p>
        </w:tc>
        <w:tc>
          <w:tcPr>
            <w:tcW w:w="3794"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ind w:right="57"/>
              <w:rPr>
                <w:rFonts w:eastAsia="Times New Roman" w:cs="Times New Roman"/>
                <w:szCs w:val="28"/>
                <w:lang w:eastAsia="vi-VN"/>
              </w:rPr>
            </w:pPr>
            <w:r w:rsidRPr="003759CB">
              <w:rPr>
                <w:rFonts w:eastAsia="Times New Roman" w:cs="Times New Roman"/>
                <w:szCs w:val="28"/>
                <w:lang w:eastAsia="vi-VN"/>
              </w:rPr>
              <w:t>+ Nộp trực tiếp;</w:t>
            </w:r>
          </w:p>
          <w:p w:rsidR="003759CB" w:rsidRPr="003759CB" w:rsidRDefault="003759CB" w:rsidP="0035558C">
            <w:pPr>
              <w:spacing w:before="100" w:beforeAutospacing="1" w:after="100" w:afterAutospacing="1" w:line="240" w:lineRule="auto"/>
              <w:ind w:right="57"/>
              <w:rPr>
                <w:rFonts w:eastAsia="Times New Roman" w:cs="Times New Roman"/>
                <w:szCs w:val="28"/>
                <w:lang w:eastAsia="vi-VN"/>
              </w:rPr>
            </w:pPr>
            <w:r w:rsidRPr="003759CB">
              <w:rPr>
                <w:rFonts w:eastAsia="Times New Roman" w:cs="Times New Roman"/>
                <w:szCs w:val="28"/>
                <w:lang w:eastAsia="vi-VN"/>
              </w:rPr>
              <w:t>+ Nộp qua đường bưu điện;</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Nộp trực tuyến tại địa chỉ: http://dichvucong.nghean.gov.vn.</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jc w:val="center"/>
              <w:rPr>
                <w:rFonts w:eastAsia="Times New Roman" w:cs="Times New Roman"/>
                <w:szCs w:val="28"/>
                <w:lang w:eastAsia="vi-VN"/>
              </w:rPr>
            </w:pPr>
            <w:r w:rsidRPr="003759CB">
              <w:rPr>
                <w:rFonts w:eastAsia="Times New Roman" w:cs="Times New Roman"/>
                <w:b/>
                <w:bCs/>
                <w:szCs w:val="28"/>
                <w:lang w:eastAsia="vi-VN"/>
              </w:rPr>
              <w:t>3</w:t>
            </w:r>
          </w:p>
        </w:tc>
        <w:tc>
          <w:tcPr>
            <w:tcW w:w="4337"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Hồ sơ của thủ tục</w:t>
            </w:r>
          </w:p>
        </w:tc>
        <w:tc>
          <w:tcPr>
            <w:tcW w:w="3794"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p>
        </w:tc>
      </w:tr>
      <w:tr w:rsidR="003759CB" w:rsidRPr="003759CB" w:rsidTr="003759CB">
        <w:trPr>
          <w:tblCellSpacing w:w="0" w:type="dxa"/>
        </w:trPr>
        <w:tc>
          <w:tcPr>
            <w:tcW w:w="9371" w:type="dxa"/>
            <w:gridSpan w:val="4"/>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Thành phần hồ sơ gồm:</w:t>
            </w:r>
          </w:p>
          <w:p w:rsidR="003759CB" w:rsidRPr="003759CB" w:rsidRDefault="003759CB" w:rsidP="0035558C">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Hồ sơ đề nghị cấp: Đơn đăng ký theo Mẫu số 26.NT (Phụ lục III Nghị định 26/2019/NĐ-CP); 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 Sơ đồ mặt bằng vị trí ao/lồng nuôi có xác nhận của chủ cơ sở.</w:t>
            </w:r>
          </w:p>
          <w:p w:rsidR="003759CB" w:rsidRPr="003759CB" w:rsidRDefault="003759CB" w:rsidP="0035558C">
            <w:pPr>
              <w:spacing w:before="100" w:beforeAutospacing="1" w:after="100" w:afterAutospacing="1" w:line="240" w:lineRule="auto"/>
              <w:jc w:val="both"/>
              <w:rPr>
                <w:rFonts w:eastAsia="Times New Roman" w:cs="Times New Roman"/>
                <w:szCs w:val="28"/>
                <w:lang w:eastAsia="vi-VN"/>
              </w:rPr>
            </w:pPr>
            <w:r w:rsidRPr="003759CB">
              <w:rPr>
                <w:rFonts w:eastAsia="Times New Roman" w:cs="Times New Roman"/>
                <w:szCs w:val="28"/>
                <w:lang w:eastAsia="vi-VN"/>
              </w:rPr>
              <w:t>- Hồ sơ đề nghị cấp lại: Đơn đăng ký lại theo Mẫu số 27.N (Phụ lục III Nghị định 26/2019/NĐ-CP); Bản chính giấy xác nhận đăng ký đã được cấp (trừ trường hợp bị mất); Trường hợp có sự thay đổi chủ cơ sở nuôi phải có giấy tờ chứng minh; thay đổi diện tích ao nuôi, mục đích sử dụng phải có sơ đồ mặt bằng vị trí ao/lồng nuôi có xác nhận của chủ cơ sở.</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Số lượng hồ sơ: 01 bộ.</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4</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Thời hạn giải quyết</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05 ngày kể từ ngày nhận đủ hồ sơ hợp lệ</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5</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Đối tượng thực hiện TTHC</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Tổ chức hoặc cá nhân</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6</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Cơ quan thực hiện</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Chi cục Thủy sản Nghệ An</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7</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Kết quả thực hiện</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Giấy xác nhận đăng ký nuôi trồng thủy sản lồng bè, đối tượng thủy sản nuôi chủ lực</w:t>
            </w:r>
            <w:r w:rsidRPr="003759CB">
              <w:rPr>
                <w:rFonts w:eastAsia="Times New Roman" w:cs="Times New Roman"/>
                <w:b/>
                <w:bCs/>
                <w:szCs w:val="28"/>
                <w:lang w:eastAsia="vi-VN"/>
              </w:rPr>
              <w:t>. </w:t>
            </w:r>
            <w:r w:rsidRPr="003759CB">
              <w:rPr>
                <w:rFonts w:eastAsia="Times New Roman" w:cs="Times New Roman"/>
                <w:szCs w:val="28"/>
                <w:lang w:eastAsia="vi-VN"/>
              </w:rPr>
              <w:t>(Mẫu 28.NT Phụ lục III Nghị định 26/2019/NĐ-CP)</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8</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Lệ phí</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Không</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9</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Tên mẫu đơn</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Đối với cấp Giấy xác nhận: Đơn đề nghị Cấp Giấy xác nhận đăng ký nuôi trồng thủy sản lồng bè, đối tượng thủy sản nuôi chủ lực (Mẫu số 26.NT Phụ lục III Nghị định 26/2019/NĐ-CP);</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Đối với cấp lại Giấy xác nhận: Đơn đăng ký lại nuôi trồng thủy sản lồng bè, đối tượng thủy sản nuôi chủ lực (Mẫu số 27.NT Phụ lục III Nghị định 26/2019/NĐ-CP);</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10</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Yêu cầu, điều kiện thực hiện</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lastRenderedPageBreak/>
              <w:t>11</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Cơ sở pháp lý</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Luật Thủy sản ngày 21/11/2017;</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 Nghị định 26/2019/NĐ-CP ngày 08/3/2019 của Chính phủ Quy định chi tiết một số điều và biện pháp thu hành Luật Thủy sản.</w:t>
            </w:r>
          </w:p>
        </w:tc>
      </w:tr>
      <w:tr w:rsidR="003759CB" w:rsidRPr="003759CB" w:rsidTr="003759CB">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12</w:t>
            </w:r>
          </w:p>
        </w:tc>
        <w:tc>
          <w:tcPr>
            <w:tcW w:w="3412" w:type="dxa"/>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b/>
                <w:bCs/>
                <w:szCs w:val="28"/>
                <w:lang w:eastAsia="vi-VN"/>
              </w:rPr>
              <w:t>Liên hệ</w:t>
            </w:r>
          </w:p>
        </w:tc>
        <w:tc>
          <w:tcPr>
            <w:tcW w:w="4719" w:type="dxa"/>
            <w:gridSpan w:val="2"/>
            <w:tcBorders>
              <w:top w:val="outset" w:sz="6" w:space="0" w:color="auto"/>
              <w:left w:val="outset" w:sz="6" w:space="0" w:color="auto"/>
              <w:bottom w:val="outset" w:sz="6" w:space="0" w:color="auto"/>
              <w:right w:val="outset" w:sz="6" w:space="0" w:color="auto"/>
            </w:tcBorders>
            <w:vAlign w:val="center"/>
            <w:hideMark/>
          </w:tcPr>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Họ và tên: Phòng Nuôi trồng thủy sản</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Email: nuoitrongthuysanna@gmail.com</w:t>
            </w:r>
          </w:p>
          <w:p w:rsidR="003759CB" w:rsidRPr="003759CB" w:rsidRDefault="003759CB" w:rsidP="0035558C">
            <w:pPr>
              <w:spacing w:before="100" w:beforeAutospacing="1" w:after="100" w:afterAutospacing="1" w:line="240" w:lineRule="auto"/>
              <w:rPr>
                <w:rFonts w:eastAsia="Times New Roman" w:cs="Times New Roman"/>
                <w:szCs w:val="28"/>
                <w:lang w:eastAsia="vi-VN"/>
              </w:rPr>
            </w:pPr>
            <w:r w:rsidRPr="003759CB">
              <w:rPr>
                <w:rFonts w:eastAsia="Times New Roman" w:cs="Times New Roman"/>
                <w:szCs w:val="28"/>
                <w:lang w:eastAsia="vi-VN"/>
              </w:rPr>
              <w:t>SĐT: 02383.560.296</w:t>
            </w:r>
          </w:p>
        </w:tc>
      </w:tr>
    </w:tbl>
    <w:p w:rsidR="003759CB" w:rsidRPr="003759CB" w:rsidRDefault="003759CB" w:rsidP="003759CB">
      <w:pPr>
        <w:rPr>
          <w:rFonts w:cs="Times New Roman"/>
          <w:b/>
          <w:szCs w:val="28"/>
          <w:lang w:val="pt-BR" w:eastAsia="ko-KR"/>
        </w:rPr>
      </w:pPr>
    </w:p>
    <w:p w:rsidR="003759CB" w:rsidRPr="003759CB" w:rsidRDefault="003759CB" w:rsidP="003759CB">
      <w:pPr>
        <w:rPr>
          <w:rFonts w:cs="Times New Roman"/>
          <w:b/>
          <w:szCs w:val="28"/>
          <w:lang w:val="pt-BR" w:eastAsia="ko-KR"/>
        </w:rPr>
      </w:pPr>
      <w:r w:rsidRPr="003759CB">
        <w:rPr>
          <w:rFonts w:cs="Times New Roman"/>
          <w:b/>
          <w:szCs w:val="28"/>
          <w:lang w:val="pt-BR" w:eastAsia="ko-KR"/>
        </w:rPr>
        <w:t xml:space="preserve">Phần 2. Mẫu đơn, tờ khai: </w:t>
      </w:r>
    </w:p>
    <w:p w:rsidR="003759CB" w:rsidRPr="003759CB" w:rsidRDefault="003759CB" w:rsidP="003759CB">
      <w:pPr>
        <w:jc w:val="right"/>
        <w:rPr>
          <w:rFonts w:cs="Times New Roman"/>
          <w:i/>
          <w:szCs w:val="28"/>
          <w:lang w:val="pt-BR"/>
        </w:rPr>
      </w:pPr>
      <w:r w:rsidRPr="003759CB">
        <w:rPr>
          <w:rFonts w:cs="Times New Roman"/>
          <w:i/>
          <w:szCs w:val="28"/>
          <w:lang w:val="pt-BR"/>
        </w:rPr>
        <w:t>Mẫu số 26.NT</w:t>
      </w:r>
    </w:p>
    <w:p w:rsidR="003759CB" w:rsidRPr="003759CB" w:rsidRDefault="003759CB" w:rsidP="003759CB">
      <w:pPr>
        <w:jc w:val="right"/>
        <w:rPr>
          <w:rFonts w:cs="Times New Roman"/>
          <w:i/>
          <w:szCs w:val="28"/>
          <w:lang w:val="pt-BR"/>
        </w:rPr>
      </w:pPr>
    </w:p>
    <w:p w:rsidR="003759CB" w:rsidRPr="003759CB" w:rsidRDefault="003759CB" w:rsidP="003759CB">
      <w:pPr>
        <w:jc w:val="center"/>
        <w:rPr>
          <w:rFonts w:cs="Times New Roman"/>
          <w:szCs w:val="28"/>
          <w:lang w:val="pt-BR"/>
        </w:rPr>
      </w:pPr>
      <w:r w:rsidRPr="003759CB">
        <w:rPr>
          <w:rFonts w:cs="Times New Roman"/>
          <w:b/>
          <w:szCs w:val="28"/>
          <w:lang w:val="pt-BR"/>
        </w:rPr>
        <w:t>CỘNG HÒA XÃ HỘI CHỦ NGHĨA VIỆT NAM</w:t>
      </w:r>
      <w:r w:rsidRPr="003759CB">
        <w:rPr>
          <w:rFonts w:cs="Times New Roman"/>
          <w:b/>
          <w:szCs w:val="28"/>
          <w:lang w:val="pt-BR"/>
        </w:rPr>
        <w:br/>
        <w:t xml:space="preserve">Độc lập - Tự do - Hạnh phúc </w:t>
      </w:r>
      <w:r w:rsidRPr="003759CB">
        <w:rPr>
          <w:rFonts w:cs="Times New Roman"/>
          <w:b/>
          <w:szCs w:val="28"/>
          <w:lang w:val="pt-BR"/>
        </w:rPr>
        <w:br/>
        <w:t>---------------</w:t>
      </w:r>
    </w:p>
    <w:p w:rsidR="003759CB" w:rsidRPr="003759CB" w:rsidRDefault="003759CB" w:rsidP="003759CB">
      <w:pPr>
        <w:spacing w:after="0"/>
        <w:jc w:val="center"/>
        <w:rPr>
          <w:rFonts w:cs="Times New Roman"/>
          <w:i/>
          <w:szCs w:val="28"/>
          <w:lang w:val="pt-BR"/>
        </w:rPr>
      </w:pPr>
      <w:r w:rsidRPr="003759CB">
        <w:rPr>
          <w:rFonts w:cs="Times New Roman"/>
          <w:i/>
          <w:szCs w:val="28"/>
          <w:lang w:val="pt-BR"/>
        </w:rPr>
        <w:t>………, ngày ….. tháng …… năm ……..</w:t>
      </w:r>
    </w:p>
    <w:p w:rsidR="003759CB" w:rsidRPr="003759CB" w:rsidRDefault="003759CB" w:rsidP="003759CB">
      <w:pPr>
        <w:spacing w:after="0"/>
        <w:jc w:val="center"/>
        <w:rPr>
          <w:rFonts w:cs="Times New Roman"/>
          <w:b/>
          <w:szCs w:val="28"/>
          <w:lang w:val="pt-BR"/>
        </w:rPr>
      </w:pPr>
    </w:p>
    <w:p w:rsidR="003759CB" w:rsidRPr="003759CB" w:rsidRDefault="003759CB" w:rsidP="003759CB">
      <w:pPr>
        <w:spacing w:after="0"/>
        <w:jc w:val="center"/>
        <w:rPr>
          <w:rFonts w:cs="Times New Roman"/>
          <w:b/>
          <w:szCs w:val="28"/>
          <w:lang w:val="pt-BR"/>
        </w:rPr>
      </w:pPr>
      <w:r w:rsidRPr="003759CB">
        <w:rPr>
          <w:rFonts w:cs="Times New Roman"/>
          <w:b/>
          <w:szCs w:val="28"/>
          <w:lang w:val="pt-BR"/>
        </w:rPr>
        <w:t>ĐƠN ĐĂNG KÝ NUÔI TRỒNG THỦY SẢN LỒNG BÈ,</w:t>
      </w:r>
    </w:p>
    <w:p w:rsidR="003759CB" w:rsidRPr="003759CB" w:rsidRDefault="003759CB" w:rsidP="003759CB">
      <w:pPr>
        <w:spacing w:after="0"/>
        <w:jc w:val="center"/>
        <w:rPr>
          <w:rFonts w:cs="Times New Roman"/>
          <w:b/>
          <w:szCs w:val="28"/>
          <w:lang w:val="pt-BR"/>
        </w:rPr>
      </w:pPr>
      <w:r w:rsidRPr="003759CB">
        <w:rPr>
          <w:rFonts w:cs="Times New Roman"/>
          <w:b/>
          <w:szCs w:val="28"/>
          <w:lang w:val="pt-BR"/>
        </w:rPr>
        <w:t>ĐỐI TƯỢNG THỦY SẢN NUÔI CHỦ LỰC</w:t>
      </w:r>
    </w:p>
    <w:p w:rsidR="003759CB" w:rsidRPr="003759CB" w:rsidRDefault="003759CB" w:rsidP="003759CB">
      <w:pPr>
        <w:spacing w:after="0"/>
        <w:jc w:val="center"/>
        <w:rPr>
          <w:rFonts w:cs="Times New Roman"/>
          <w:szCs w:val="28"/>
          <w:lang w:val="pt-BR"/>
        </w:rPr>
      </w:pPr>
    </w:p>
    <w:p w:rsidR="003759CB" w:rsidRPr="003759CB" w:rsidRDefault="003759CB" w:rsidP="003759CB">
      <w:pPr>
        <w:spacing w:after="0"/>
        <w:jc w:val="center"/>
        <w:rPr>
          <w:rFonts w:cs="Times New Roman"/>
          <w:szCs w:val="28"/>
          <w:lang w:val="pt-BR"/>
        </w:rPr>
      </w:pPr>
      <w:r w:rsidRPr="003759CB">
        <w:rPr>
          <w:rFonts w:cs="Times New Roman"/>
          <w:szCs w:val="28"/>
          <w:lang w:val="pt-BR"/>
        </w:rPr>
        <w:t>Kính gửi: Chi cục Thủy sản Nghệ An.</w:t>
      </w:r>
    </w:p>
    <w:p w:rsidR="003759CB" w:rsidRPr="003759CB" w:rsidRDefault="003759CB" w:rsidP="003759CB">
      <w:pPr>
        <w:tabs>
          <w:tab w:val="right" w:leader="dot" w:pos="9356"/>
        </w:tabs>
        <w:spacing w:after="0"/>
        <w:rPr>
          <w:rFonts w:cs="Times New Roman"/>
          <w:szCs w:val="28"/>
          <w:lang w:val="pt-BR"/>
        </w:rPr>
      </w:pPr>
      <w:r w:rsidRPr="003759CB">
        <w:rPr>
          <w:rFonts w:cs="Times New Roman"/>
          <w:szCs w:val="28"/>
          <w:lang w:val="pt-BR"/>
        </w:rPr>
        <w:t xml:space="preserve">1. Họ tên chủ cơ sở: </w:t>
      </w:r>
      <w:r w:rsidRPr="003759CB">
        <w:rPr>
          <w:rFonts w:cs="Times New Roman"/>
          <w:szCs w:val="28"/>
          <w:lang w:val="pt-BR"/>
        </w:rPr>
        <w:tab/>
      </w:r>
    </w:p>
    <w:p w:rsidR="003759CB" w:rsidRPr="003759CB" w:rsidRDefault="003759CB" w:rsidP="003759CB">
      <w:pPr>
        <w:tabs>
          <w:tab w:val="right" w:leader="dot" w:pos="9356"/>
        </w:tabs>
        <w:spacing w:after="0"/>
        <w:rPr>
          <w:rFonts w:cs="Times New Roman"/>
          <w:szCs w:val="28"/>
          <w:lang w:val="pt-BR"/>
        </w:rPr>
      </w:pPr>
      <w:r w:rsidRPr="003759CB">
        <w:rPr>
          <w:rFonts w:cs="Times New Roman"/>
          <w:szCs w:val="28"/>
          <w:lang w:val="pt-BR"/>
        </w:rPr>
        <w:t>2. Số căn cước công dân/chứng minh nhân dân (đối với chủ cơ sở không phải là doanh nghiệp) hoặc mã số doanh nghiệp: ………….Cấp ngày:…………………</w:t>
      </w:r>
    </w:p>
    <w:p w:rsidR="003759CB" w:rsidRPr="003759CB" w:rsidRDefault="003759CB" w:rsidP="003759CB">
      <w:pPr>
        <w:tabs>
          <w:tab w:val="right" w:leader="dot" w:pos="9356"/>
        </w:tabs>
        <w:spacing w:after="0"/>
        <w:rPr>
          <w:rFonts w:cs="Times New Roman"/>
          <w:szCs w:val="28"/>
          <w:lang w:val="pt-BR"/>
        </w:rPr>
      </w:pPr>
      <w:r w:rsidRPr="003759CB">
        <w:rPr>
          <w:rFonts w:cs="Times New Roman"/>
          <w:szCs w:val="28"/>
          <w:lang w:val="pt-BR"/>
        </w:rPr>
        <w:t xml:space="preserve">3. Địa chỉ của cơ sở: </w:t>
      </w:r>
      <w:r w:rsidRPr="003759CB">
        <w:rPr>
          <w:rFonts w:cs="Times New Roman"/>
          <w:szCs w:val="28"/>
          <w:lang w:val="pt-BR"/>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4. Điện thoại ……………….; Số Fax ………………….; Email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5. Tổng diện tích của cơ sở (ha):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6. Diện tích/thể tích nuôi trồng thủy sản (ha/m</w:t>
      </w:r>
      <w:r w:rsidRPr="003759CB">
        <w:rPr>
          <w:rFonts w:cs="Times New Roman"/>
          <w:szCs w:val="28"/>
          <w:vertAlign w:val="superscript"/>
        </w:rPr>
        <w:t>3</w:t>
      </w:r>
      <w:r w:rsidRPr="003759CB">
        <w:rPr>
          <w:rFonts w:cs="Times New Roman"/>
          <w:szCs w:val="28"/>
        </w:rPr>
        <w:t xml:space="preserve">):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7. Hình thức nuôi</w:t>
      </w:r>
      <w:r w:rsidRPr="003759CB">
        <w:rPr>
          <w:rFonts w:cs="Times New Roman"/>
          <w:szCs w:val="28"/>
          <w:vertAlign w:val="superscript"/>
        </w:rPr>
        <w:t>1</w:t>
      </w:r>
      <w:r w:rsidRPr="003759CB">
        <w:rPr>
          <w:rFonts w:cs="Times New Roman"/>
          <w:szCs w:val="28"/>
        </w:rPr>
        <w:t xml:space="preserve">: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Đề nghị Chi cục Thủy sản Nghệ An xác nhận đăng ký nuôi trồng thủy sản lồng bè,đối tượng thủy sản nuôi chủ lực cho cơ sở theo thông tin sau:</w:t>
      </w:r>
    </w:p>
    <w:p w:rsidR="003759CB" w:rsidRDefault="003759CB" w:rsidP="003759CB">
      <w:pPr>
        <w:tabs>
          <w:tab w:val="right" w:leader="dot" w:pos="7920"/>
        </w:tabs>
        <w:spacing w:after="0"/>
        <w:rPr>
          <w:rFonts w:cs="Times New Roman"/>
          <w:szCs w:val="28"/>
        </w:rPr>
      </w:pPr>
    </w:p>
    <w:p w:rsidR="003759CB" w:rsidRDefault="003759CB" w:rsidP="003759CB">
      <w:pPr>
        <w:tabs>
          <w:tab w:val="right" w:leader="dot" w:pos="7920"/>
        </w:tabs>
        <w:spacing w:after="0"/>
        <w:rPr>
          <w:rFonts w:cs="Times New Roman"/>
          <w:szCs w:val="28"/>
        </w:rPr>
      </w:pPr>
    </w:p>
    <w:p w:rsidR="003759CB" w:rsidRDefault="003759CB" w:rsidP="003759CB">
      <w:pPr>
        <w:tabs>
          <w:tab w:val="right" w:leader="dot" w:pos="7920"/>
        </w:tabs>
        <w:spacing w:after="0"/>
        <w:rPr>
          <w:rFonts w:cs="Times New Roman"/>
          <w:szCs w:val="28"/>
        </w:rPr>
      </w:pPr>
    </w:p>
    <w:p w:rsidR="003759CB" w:rsidRPr="003759CB" w:rsidRDefault="003759CB" w:rsidP="003759CB">
      <w:pPr>
        <w:tabs>
          <w:tab w:val="right" w:leader="dot" w:pos="7920"/>
        </w:tabs>
        <w:spacing w:after="0"/>
        <w:rPr>
          <w:rFonts w:cs="Times New Roman"/>
          <w:szCs w:val="28"/>
        </w:rPr>
      </w:pPr>
    </w:p>
    <w:tbl>
      <w:tblPr>
        <w:tblW w:w="5000" w:type="pct"/>
        <w:tblCellMar>
          <w:left w:w="0" w:type="dxa"/>
          <w:right w:w="0" w:type="dxa"/>
        </w:tblCellMar>
        <w:tblLook w:val="0000"/>
      </w:tblPr>
      <w:tblGrid>
        <w:gridCol w:w="573"/>
        <w:gridCol w:w="2049"/>
        <w:gridCol w:w="2000"/>
        <w:gridCol w:w="2294"/>
        <w:gridCol w:w="2165"/>
      </w:tblGrid>
      <w:tr w:rsidR="003759CB" w:rsidRPr="003759CB" w:rsidTr="0035558C">
        <w:tc>
          <w:tcPr>
            <w:tcW w:w="316"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lastRenderedPageBreak/>
              <w:t>TT</w:t>
            </w:r>
          </w:p>
        </w:tc>
        <w:tc>
          <w:tcPr>
            <w:tcW w:w="1128"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Ao/bể/lồng nuôi</w:t>
            </w:r>
          </w:p>
        </w:tc>
        <w:tc>
          <w:tcPr>
            <w:tcW w:w="1101"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Đối tượng thủy sản nuôi</w:t>
            </w:r>
          </w:p>
        </w:tc>
        <w:tc>
          <w:tcPr>
            <w:tcW w:w="126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Địa chỉ ao/bể/lồng nuôi</w:t>
            </w:r>
          </w:p>
        </w:tc>
        <w:tc>
          <w:tcPr>
            <w:tcW w:w="1193"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Diện tích ao/bể/ lồng nuôi (m</w:t>
            </w:r>
            <w:r w:rsidRPr="003759CB">
              <w:rPr>
                <w:rFonts w:cs="Times New Roman"/>
                <w:b/>
                <w:szCs w:val="28"/>
                <w:vertAlign w:val="superscript"/>
              </w:rPr>
              <w:t>2</w:t>
            </w:r>
            <w:r w:rsidRPr="003759CB">
              <w:rPr>
                <w:rFonts w:cs="Times New Roman"/>
                <w:b/>
                <w:szCs w:val="28"/>
              </w:rPr>
              <w:t>/m</w:t>
            </w:r>
            <w:r w:rsidRPr="003759CB">
              <w:rPr>
                <w:rFonts w:cs="Times New Roman"/>
                <w:b/>
                <w:szCs w:val="28"/>
                <w:vertAlign w:val="superscript"/>
              </w:rPr>
              <w:t>3</w:t>
            </w:r>
            <w:r w:rsidRPr="003759CB">
              <w:rPr>
                <w:rFonts w:cs="Times New Roman"/>
                <w:b/>
                <w:szCs w:val="28"/>
              </w:rPr>
              <w:t>)</w:t>
            </w:r>
          </w:p>
        </w:tc>
      </w:tr>
      <w:tr w:rsidR="003759CB" w:rsidRPr="003759CB" w:rsidTr="0035558C">
        <w:tc>
          <w:tcPr>
            <w:tcW w:w="316"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1</w:t>
            </w:r>
          </w:p>
        </w:tc>
        <w:tc>
          <w:tcPr>
            <w:tcW w:w="1128"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01"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26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93"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c>
          <w:tcPr>
            <w:tcW w:w="316"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2</w:t>
            </w:r>
          </w:p>
        </w:tc>
        <w:tc>
          <w:tcPr>
            <w:tcW w:w="1128"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01"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26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93"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c>
          <w:tcPr>
            <w:tcW w:w="316"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3</w:t>
            </w:r>
          </w:p>
        </w:tc>
        <w:tc>
          <w:tcPr>
            <w:tcW w:w="1128"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01"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26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93"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c>
          <w:tcPr>
            <w:tcW w:w="316"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w:t>
            </w:r>
          </w:p>
        </w:tc>
        <w:tc>
          <w:tcPr>
            <w:tcW w:w="1128"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01"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1263"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93" w:type="pct"/>
            <w:tcBorders>
              <w:top w:val="single" w:sz="4" w:space="0" w:color="auto"/>
              <w:left w:val="single" w:sz="4" w:space="0" w:color="auto"/>
              <w:bottom w:val="single" w:sz="4" w:space="0" w:color="auto"/>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bl>
    <w:p w:rsidR="003759CB" w:rsidRPr="003759CB" w:rsidRDefault="003759CB" w:rsidP="003759CB">
      <w:pPr>
        <w:spacing w:after="0"/>
        <w:rPr>
          <w:rFonts w:cs="Times New Roman"/>
          <w:szCs w:val="28"/>
        </w:rPr>
      </w:pPr>
      <w:r w:rsidRPr="003759CB">
        <w:rPr>
          <w:rFonts w:cs="Times New Roman"/>
          <w:szCs w:val="28"/>
        </w:rPr>
        <w:t>Tôi xin cam đoan và chịu trách nhiệm về các thông tin đã kê khai.</w:t>
      </w:r>
    </w:p>
    <w:p w:rsidR="003759CB" w:rsidRPr="003759CB" w:rsidRDefault="003759CB" w:rsidP="003759CB">
      <w:pPr>
        <w:spacing w:after="0"/>
        <w:rPr>
          <w:rFonts w:cs="Times New Roman"/>
          <w:szCs w:val="28"/>
        </w:rPr>
      </w:pPr>
    </w:p>
    <w:tbl>
      <w:tblPr>
        <w:tblW w:w="5000" w:type="pct"/>
        <w:tblCellMar>
          <w:left w:w="0" w:type="dxa"/>
          <w:right w:w="0" w:type="dxa"/>
        </w:tblCellMar>
        <w:tblLook w:val="01E0"/>
      </w:tblPr>
      <w:tblGrid>
        <w:gridCol w:w="4535"/>
        <w:gridCol w:w="4536"/>
      </w:tblGrid>
      <w:tr w:rsidR="003759CB" w:rsidRPr="003759CB" w:rsidTr="0035558C">
        <w:tc>
          <w:tcPr>
            <w:tcW w:w="2500" w:type="pct"/>
          </w:tcPr>
          <w:p w:rsidR="003759CB" w:rsidRPr="003759CB" w:rsidRDefault="003759CB" w:rsidP="0035558C">
            <w:pPr>
              <w:spacing w:after="0"/>
              <w:rPr>
                <w:rFonts w:cs="Times New Roman"/>
                <w:szCs w:val="28"/>
              </w:rPr>
            </w:pPr>
          </w:p>
        </w:tc>
        <w:tc>
          <w:tcPr>
            <w:tcW w:w="2500" w:type="pct"/>
          </w:tcPr>
          <w:p w:rsidR="003759CB" w:rsidRPr="003759CB" w:rsidRDefault="003759CB" w:rsidP="0035558C">
            <w:pPr>
              <w:spacing w:after="0"/>
              <w:jc w:val="center"/>
              <w:rPr>
                <w:rFonts w:cs="Times New Roman"/>
                <w:szCs w:val="28"/>
              </w:rPr>
            </w:pPr>
            <w:r w:rsidRPr="003759CB">
              <w:rPr>
                <w:rFonts w:cs="Times New Roman"/>
                <w:b/>
                <w:szCs w:val="28"/>
              </w:rPr>
              <w:t>CHỦ CƠ SỞ</w:t>
            </w:r>
            <w:r w:rsidRPr="003759CB">
              <w:rPr>
                <w:rFonts w:cs="Times New Roman"/>
                <w:szCs w:val="28"/>
              </w:rPr>
              <w:br/>
            </w:r>
            <w:r w:rsidRPr="003759CB">
              <w:rPr>
                <w:rFonts w:cs="Times New Roman"/>
                <w:i/>
                <w:szCs w:val="28"/>
              </w:rPr>
              <w:t>(Ký tên, đóng dấu nếu có)</w:t>
            </w:r>
          </w:p>
        </w:tc>
      </w:tr>
    </w:tbl>
    <w:p w:rsidR="003759CB" w:rsidRPr="003759CB" w:rsidRDefault="003759CB" w:rsidP="003759CB">
      <w:pPr>
        <w:rPr>
          <w:rFonts w:cs="Times New Roman"/>
          <w:szCs w:val="28"/>
        </w:rPr>
      </w:pPr>
    </w:p>
    <w:p w:rsidR="003759CB" w:rsidRP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Default="003759CB" w:rsidP="003759CB">
      <w:pPr>
        <w:rPr>
          <w:rFonts w:cs="Times New Roman"/>
          <w:szCs w:val="28"/>
        </w:rPr>
      </w:pPr>
    </w:p>
    <w:p w:rsidR="003759CB" w:rsidRPr="003759CB" w:rsidRDefault="003759CB" w:rsidP="003759CB">
      <w:pPr>
        <w:rPr>
          <w:rFonts w:cs="Times New Roman"/>
          <w:szCs w:val="28"/>
        </w:rPr>
      </w:pPr>
    </w:p>
    <w:p w:rsidR="003759CB" w:rsidRPr="003759CB" w:rsidRDefault="003759CB" w:rsidP="003759CB">
      <w:pPr>
        <w:jc w:val="right"/>
        <w:rPr>
          <w:rFonts w:cs="Times New Roman"/>
          <w:i/>
          <w:szCs w:val="28"/>
        </w:rPr>
      </w:pPr>
      <w:r w:rsidRPr="003759CB">
        <w:rPr>
          <w:rFonts w:cs="Times New Roman"/>
          <w:i/>
          <w:szCs w:val="28"/>
        </w:rPr>
        <w:lastRenderedPageBreak/>
        <w:t>Mẫu số 27.NT</w:t>
      </w:r>
    </w:p>
    <w:p w:rsidR="003759CB" w:rsidRPr="003759CB" w:rsidRDefault="003759CB" w:rsidP="003759CB">
      <w:pPr>
        <w:spacing w:after="0"/>
        <w:jc w:val="center"/>
        <w:rPr>
          <w:rFonts w:cs="Times New Roman"/>
          <w:szCs w:val="28"/>
        </w:rPr>
      </w:pPr>
      <w:r w:rsidRPr="003759CB">
        <w:rPr>
          <w:rFonts w:cs="Times New Roman"/>
          <w:b/>
          <w:szCs w:val="28"/>
        </w:rPr>
        <w:t>CỘNG HÒA XÃ HỘI CHỦ NGHĨA VIỆT NAM</w:t>
      </w:r>
      <w:r w:rsidRPr="003759CB">
        <w:rPr>
          <w:rFonts w:cs="Times New Roman"/>
          <w:b/>
          <w:szCs w:val="28"/>
        </w:rPr>
        <w:br/>
        <w:t xml:space="preserve">Độc lập - Tự do - Hạnh phúc </w:t>
      </w:r>
      <w:r w:rsidRPr="003759CB">
        <w:rPr>
          <w:rFonts w:cs="Times New Roman"/>
          <w:b/>
          <w:szCs w:val="28"/>
        </w:rPr>
        <w:br/>
        <w:t>---------------</w:t>
      </w:r>
    </w:p>
    <w:p w:rsidR="003759CB" w:rsidRPr="003759CB" w:rsidRDefault="003759CB" w:rsidP="003759CB">
      <w:pPr>
        <w:spacing w:after="0"/>
        <w:jc w:val="center"/>
        <w:rPr>
          <w:rFonts w:cs="Times New Roman"/>
          <w:i/>
          <w:szCs w:val="28"/>
        </w:rPr>
      </w:pPr>
      <w:r w:rsidRPr="003759CB">
        <w:rPr>
          <w:rFonts w:cs="Times New Roman"/>
          <w:i/>
          <w:szCs w:val="28"/>
        </w:rPr>
        <w:t>….., ngày …….tháng…… năm……</w:t>
      </w:r>
    </w:p>
    <w:p w:rsidR="003759CB" w:rsidRPr="003759CB" w:rsidRDefault="003759CB" w:rsidP="003759CB">
      <w:pPr>
        <w:spacing w:after="0"/>
        <w:jc w:val="center"/>
        <w:rPr>
          <w:rFonts w:cs="Times New Roman"/>
          <w:b/>
          <w:szCs w:val="28"/>
        </w:rPr>
      </w:pPr>
    </w:p>
    <w:p w:rsidR="003759CB" w:rsidRPr="003759CB" w:rsidRDefault="003759CB" w:rsidP="003759CB">
      <w:pPr>
        <w:spacing w:after="0"/>
        <w:jc w:val="center"/>
        <w:rPr>
          <w:rFonts w:cs="Times New Roman"/>
          <w:b/>
          <w:szCs w:val="28"/>
        </w:rPr>
      </w:pPr>
      <w:r w:rsidRPr="003759CB">
        <w:rPr>
          <w:rFonts w:cs="Times New Roman"/>
          <w:b/>
          <w:szCs w:val="28"/>
        </w:rPr>
        <w:t>ĐƠN ĐĂNG KÝ LẠI</w:t>
      </w:r>
      <w:r w:rsidRPr="003759CB">
        <w:rPr>
          <w:rFonts w:cs="Times New Roman"/>
          <w:b/>
          <w:szCs w:val="28"/>
        </w:rPr>
        <w:br/>
        <w:t>NUÔI TRỒNG THỦY SẢN LỒNG BÈ/ĐỐI TƯỢNG THỦY SẢN NUÔI CHỦ LỰC</w:t>
      </w:r>
    </w:p>
    <w:p w:rsidR="003759CB" w:rsidRPr="003759CB" w:rsidRDefault="003759CB" w:rsidP="003759CB">
      <w:pPr>
        <w:spacing w:after="0"/>
        <w:jc w:val="center"/>
        <w:rPr>
          <w:rFonts w:cs="Times New Roman"/>
          <w:b/>
          <w:szCs w:val="28"/>
        </w:rPr>
      </w:pPr>
    </w:p>
    <w:p w:rsidR="003759CB" w:rsidRPr="003759CB" w:rsidRDefault="003759CB" w:rsidP="003759CB">
      <w:pPr>
        <w:spacing w:after="0"/>
        <w:jc w:val="center"/>
        <w:rPr>
          <w:rFonts w:cs="Times New Roman"/>
          <w:szCs w:val="28"/>
        </w:rPr>
      </w:pPr>
      <w:r w:rsidRPr="003759CB">
        <w:rPr>
          <w:rFonts w:cs="Times New Roman"/>
          <w:szCs w:val="28"/>
        </w:rPr>
        <w:t>Kính gửi: Chi cục Thủy sản Nghệ An</w:t>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1. Họ tên chủ cơ sở: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2. Số căn cước công dân/chứng minh nhân dân (đối với chủ cơ sở không phải là doanh nghiệp) hoặc mã số doanh nghiệp: ………….Cấp ngày:………………….</w:t>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3. Địa chỉ của cơ sở: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4. Điện thoại…………………….; Số Fax………………………. Email</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5. Đối tượng thủy sản nuôi: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6. Tổng diện tích của cơ sở (ha):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7. Tổng diện tích/thể tích nuôi (ha/m</w:t>
      </w:r>
      <w:r w:rsidRPr="003759CB">
        <w:rPr>
          <w:rFonts w:cs="Times New Roman"/>
          <w:szCs w:val="28"/>
          <w:vertAlign w:val="superscript"/>
        </w:rPr>
        <w:t>3</w:t>
      </w:r>
      <w:r w:rsidRPr="003759CB">
        <w:rPr>
          <w:rFonts w:cs="Times New Roman"/>
          <w:szCs w:val="28"/>
        </w:rPr>
        <w:t xml:space="preserve">):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8. Hình thức nuôi</w:t>
      </w:r>
      <w:r w:rsidRPr="003759CB">
        <w:rPr>
          <w:rFonts w:cs="Times New Roman"/>
          <w:szCs w:val="28"/>
          <w:vertAlign w:val="superscript"/>
        </w:rPr>
        <w:t>1</w:t>
      </w:r>
      <w:r w:rsidRPr="003759CB">
        <w:rPr>
          <w:rFonts w:cs="Times New Roman"/>
          <w:szCs w:val="28"/>
        </w:rPr>
        <w:t xml:space="preserve">: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9. Lý do đề nghị xác nhận lại:</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a) Bị mất, rách: </w:t>
      </w:r>
      <w:r w:rsidRPr="003759CB">
        <w:rPr>
          <w:rFonts w:cs="Times New Roman"/>
          <w:noProof/>
          <w:szCs w:val="28"/>
        </w:rPr>
        <w:drawing>
          <wp:inline distT="0" distB="0" distL="0" distR="0">
            <wp:extent cx="189865" cy="180975"/>
            <wp:effectExtent l="19050" t="0" r="63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9865" cy="180975"/>
                    </a:xfrm>
                    <a:prstGeom prst="rect">
                      <a:avLst/>
                    </a:prstGeom>
                    <a:noFill/>
                    <a:ln w="9525">
                      <a:noFill/>
                      <a:miter lim="800000"/>
                      <a:headEnd/>
                      <a:tailEnd/>
                    </a:ln>
                  </pic:spPr>
                </pic:pic>
              </a:graphicData>
            </a:graphic>
          </wp:inline>
        </w:drawing>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b) Thay đổi chủ cơ sở nuôi; diện tích ao nuôi; đối tượng nuôi; mục đích sử dụng: </w:t>
      </w:r>
      <w:r w:rsidRPr="003759CB">
        <w:rPr>
          <w:rFonts w:cs="Times New Roman"/>
          <w:noProof/>
          <w:szCs w:val="28"/>
        </w:rPr>
        <w:drawing>
          <wp:inline distT="0" distB="0" distL="0" distR="0">
            <wp:extent cx="189865" cy="180975"/>
            <wp:effectExtent l="19050" t="0" r="63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89865" cy="180975"/>
                    </a:xfrm>
                    <a:prstGeom prst="rect">
                      <a:avLst/>
                    </a:prstGeom>
                    <a:noFill/>
                    <a:ln w="9525">
                      <a:noFill/>
                      <a:miter lim="800000"/>
                      <a:headEnd/>
                      <a:tailEnd/>
                    </a:ln>
                  </pic:spPr>
                </pic:pic>
              </a:graphicData>
            </a:graphic>
          </wp:inline>
        </w:drawing>
      </w:r>
      <w:r w:rsidRPr="003759CB">
        <w:rPr>
          <w:rFonts w:cs="Times New Roman"/>
          <w:szCs w:val="28"/>
        </w:rPr>
        <w:t xml:space="preserve"> (Điền thông tin theo bảng ở dưới).</w:t>
      </w:r>
    </w:p>
    <w:p w:rsidR="003759CB" w:rsidRPr="003759CB" w:rsidRDefault="003759CB" w:rsidP="003759CB">
      <w:pPr>
        <w:tabs>
          <w:tab w:val="right" w:leader="dot" w:pos="9356"/>
        </w:tabs>
        <w:spacing w:after="0"/>
        <w:rPr>
          <w:rFonts w:cs="Times New Roman"/>
          <w:szCs w:val="28"/>
        </w:rPr>
      </w:pPr>
      <w:r w:rsidRPr="003759CB">
        <w:rPr>
          <w:rFonts w:cs="Times New Roman"/>
          <w:szCs w:val="28"/>
        </w:rPr>
        <w:t>Đề nghị Chi cục Thủy sản Nghệ An xác nhận đăng ký lại nuôi trồng thủy sản lồng bè/đối tượng thủy sản nuôi chủ lực cho cơ sở theo thông tin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63"/>
        <w:gridCol w:w="1224"/>
        <w:gridCol w:w="1191"/>
        <w:gridCol w:w="868"/>
        <w:gridCol w:w="874"/>
        <w:gridCol w:w="874"/>
        <w:gridCol w:w="868"/>
        <w:gridCol w:w="627"/>
        <w:gridCol w:w="690"/>
        <w:gridCol w:w="588"/>
        <w:gridCol w:w="814"/>
      </w:tblGrid>
      <w:tr w:rsidR="003759CB" w:rsidRPr="003759CB" w:rsidTr="0035558C">
        <w:tc>
          <w:tcPr>
            <w:tcW w:w="255" w:type="pct"/>
            <w:vMerge w:val="restar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TT</w:t>
            </w:r>
          </w:p>
        </w:tc>
        <w:tc>
          <w:tcPr>
            <w:tcW w:w="674" w:type="pct"/>
            <w:vMerge w:val="restar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Mã số nhận diện ao/bể nuôi đã được cấp</w:t>
            </w:r>
          </w:p>
        </w:tc>
        <w:tc>
          <w:tcPr>
            <w:tcW w:w="656" w:type="pct"/>
            <w:vMerge w:val="restar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Địa chỉ ao/bể nuôi</w:t>
            </w:r>
            <w:r w:rsidRPr="003759CB">
              <w:rPr>
                <w:rFonts w:cs="Times New Roman"/>
                <w:b/>
                <w:szCs w:val="28"/>
                <w:vertAlign w:val="superscript"/>
              </w:rPr>
              <w:t>2</w:t>
            </w:r>
          </w:p>
        </w:tc>
        <w:tc>
          <w:tcPr>
            <w:tcW w:w="959" w:type="pct"/>
            <w:gridSpan w:val="2"/>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Thay đổi đối tượng nuôi</w:t>
            </w:r>
          </w:p>
        </w:tc>
        <w:tc>
          <w:tcPr>
            <w:tcW w:w="959" w:type="pct"/>
            <w:gridSpan w:val="2"/>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Thay đổi mục đích sử dụng</w:t>
            </w:r>
          </w:p>
        </w:tc>
        <w:tc>
          <w:tcPr>
            <w:tcW w:w="725" w:type="pct"/>
            <w:gridSpan w:val="2"/>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Thay đổi diện tích ao nuôi (m</w:t>
            </w:r>
            <w:r w:rsidRPr="003759CB">
              <w:rPr>
                <w:rFonts w:cs="Times New Roman"/>
                <w:b/>
                <w:szCs w:val="28"/>
                <w:vertAlign w:val="superscript"/>
              </w:rPr>
              <w:t>2</w:t>
            </w:r>
            <w:r w:rsidRPr="003759CB">
              <w:rPr>
                <w:rFonts w:cs="Times New Roman"/>
                <w:b/>
                <w:szCs w:val="28"/>
              </w:rPr>
              <w:t>)</w:t>
            </w:r>
          </w:p>
        </w:tc>
        <w:tc>
          <w:tcPr>
            <w:tcW w:w="773" w:type="pct"/>
            <w:gridSpan w:val="2"/>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Thay đổi chủ cơ sở</w:t>
            </w:r>
          </w:p>
        </w:tc>
      </w:tr>
      <w:tr w:rsidR="003759CB" w:rsidRPr="003759CB" w:rsidTr="0035558C">
        <w:tc>
          <w:tcPr>
            <w:tcW w:w="255" w:type="pct"/>
            <w:vMerge/>
            <w:shd w:val="clear" w:color="auto" w:fill="FFFFFF"/>
            <w:vAlign w:val="center"/>
          </w:tcPr>
          <w:p w:rsidR="003759CB" w:rsidRPr="003759CB" w:rsidRDefault="003759CB" w:rsidP="0035558C">
            <w:pPr>
              <w:spacing w:after="0"/>
              <w:jc w:val="center"/>
              <w:rPr>
                <w:rFonts w:cs="Times New Roman"/>
                <w:b/>
                <w:szCs w:val="28"/>
              </w:rPr>
            </w:pPr>
          </w:p>
        </w:tc>
        <w:tc>
          <w:tcPr>
            <w:tcW w:w="674" w:type="pct"/>
            <w:vMerge/>
            <w:shd w:val="clear" w:color="auto" w:fill="FFFFFF"/>
            <w:vAlign w:val="center"/>
          </w:tcPr>
          <w:p w:rsidR="003759CB" w:rsidRPr="003759CB" w:rsidRDefault="003759CB" w:rsidP="0035558C">
            <w:pPr>
              <w:spacing w:after="0"/>
              <w:jc w:val="center"/>
              <w:rPr>
                <w:rFonts w:cs="Times New Roman"/>
                <w:b/>
                <w:szCs w:val="28"/>
              </w:rPr>
            </w:pPr>
          </w:p>
        </w:tc>
        <w:tc>
          <w:tcPr>
            <w:tcW w:w="656" w:type="pct"/>
            <w:vMerge/>
            <w:shd w:val="clear" w:color="auto" w:fill="FFFFFF"/>
            <w:vAlign w:val="center"/>
          </w:tcPr>
          <w:p w:rsidR="003759CB" w:rsidRPr="003759CB" w:rsidRDefault="003759CB" w:rsidP="0035558C">
            <w:pPr>
              <w:spacing w:after="0"/>
              <w:jc w:val="center"/>
              <w:rPr>
                <w:rFonts w:cs="Times New Roman"/>
                <w:b/>
                <w:szCs w:val="28"/>
              </w:rPr>
            </w:pPr>
          </w:p>
        </w:tc>
        <w:tc>
          <w:tcPr>
            <w:tcW w:w="478"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Cũ</w:t>
            </w:r>
          </w:p>
        </w:tc>
        <w:tc>
          <w:tcPr>
            <w:tcW w:w="481"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Mới</w:t>
            </w:r>
          </w:p>
        </w:tc>
        <w:tc>
          <w:tcPr>
            <w:tcW w:w="481"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Cũ</w:t>
            </w:r>
          </w:p>
        </w:tc>
        <w:tc>
          <w:tcPr>
            <w:tcW w:w="478"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Mới</w:t>
            </w:r>
          </w:p>
        </w:tc>
        <w:tc>
          <w:tcPr>
            <w:tcW w:w="345"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Cũ</w:t>
            </w:r>
          </w:p>
        </w:tc>
        <w:tc>
          <w:tcPr>
            <w:tcW w:w="380"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Mới</w:t>
            </w:r>
          </w:p>
        </w:tc>
        <w:tc>
          <w:tcPr>
            <w:tcW w:w="324"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Cũ</w:t>
            </w:r>
          </w:p>
        </w:tc>
        <w:tc>
          <w:tcPr>
            <w:tcW w:w="449" w:type="pct"/>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Mới</w:t>
            </w:r>
          </w:p>
        </w:tc>
      </w:tr>
      <w:tr w:rsidR="003759CB" w:rsidRPr="003759CB" w:rsidTr="0035558C">
        <w:tc>
          <w:tcPr>
            <w:tcW w:w="255" w:type="pct"/>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1</w:t>
            </w:r>
          </w:p>
        </w:tc>
        <w:tc>
          <w:tcPr>
            <w:tcW w:w="674" w:type="pct"/>
            <w:shd w:val="clear" w:color="auto" w:fill="FFFFFF"/>
            <w:vAlign w:val="center"/>
          </w:tcPr>
          <w:p w:rsidR="003759CB" w:rsidRPr="003759CB" w:rsidRDefault="003759CB" w:rsidP="0035558C">
            <w:pPr>
              <w:spacing w:after="0"/>
              <w:jc w:val="center"/>
              <w:rPr>
                <w:rFonts w:cs="Times New Roman"/>
                <w:szCs w:val="28"/>
              </w:rPr>
            </w:pPr>
          </w:p>
        </w:tc>
        <w:tc>
          <w:tcPr>
            <w:tcW w:w="656" w:type="pct"/>
            <w:shd w:val="clear" w:color="auto" w:fill="FFFFFF"/>
            <w:vAlign w:val="center"/>
          </w:tcPr>
          <w:p w:rsidR="003759CB" w:rsidRPr="003759CB" w:rsidRDefault="003759CB" w:rsidP="0035558C">
            <w:pPr>
              <w:spacing w:after="0"/>
              <w:jc w:val="center"/>
              <w:rPr>
                <w:rFonts w:cs="Times New Roman"/>
                <w:szCs w:val="28"/>
              </w:rPr>
            </w:pPr>
          </w:p>
        </w:tc>
        <w:tc>
          <w:tcPr>
            <w:tcW w:w="478" w:type="pct"/>
            <w:shd w:val="clear" w:color="auto" w:fill="FFFFFF"/>
            <w:vAlign w:val="center"/>
          </w:tcPr>
          <w:p w:rsidR="003759CB" w:rsidRPr="003759CB" w:rsidRDefault="003759CB" w:rsidP="0035558C">
            <w:pPr>
              <w:spacing w:after="0"/>
              <w:jc w:val="center"/>
              <w:rPr>
                <w:rFonts w:cs="Times New Roman"/>
                <w:szCs w:val="28"/>
              </w:rPr>
            </w:pPr>
          </w:p>
        </w:tc>
        <w:tc>
          <w:tcPr>
            <w:tcW w:w="481" w:type="pct"/>
            <w:shd w:val="clear" w:color="auto" w:fill="FFFFFF"/>
            <w:vAlign w:val="center"/>
          </w:tcPr>
          <w:p w:rsidR="003759CB" w:rsidRPr="003759CB" w:rsidRDefault="003759CB" w:rsidP="0035558C">
            <w:pPr>
              <w:spacing w:after="0"/>
              <w:jc w:val="center"/>
              <w:rPr>
                <w:rFonts w:cs="Times New Roman"/>
                <w:szCs w:val="28"/>
              </w:rPr>
            </w:pPr>
          </w:p>
        </w:tc>
        <w:tc>
          <w:tcPr>
            <w:tcW w:w="481" w:type="pct"/>
            <w:shd w:val="clear" w:color="auto" w:fill="FFFFFF"/>
            <w:vAlign w:val="center"/>
          </w:tcPr>
          <w:p w:rsidR="003759CB" w:rsidRPr="003759CB" w:rsidRDefault="003759CB" w:rsidP="0035558C">
            <w:pPr>
              <w:spacing w:after="0"/>
              <w:jc w:val="center"/>
              <w:rPr>
                <w:rFonts w:cs="Times New Roman"/>
                <w:szCs w:val="28"/>
              </w:rPr>
            </w:pPr>
          </w:p>
        </w:tc>
        <w:tc>
          <w:tcPr>
            <w:tcW w:w="478" w:type="pct"/>
            <w:shd w:val="clear" w:color="auto" w:fill="FFFFFF"/>
            <w:vAlign w:val="center"/>
          </w:tcPr>
          <w:p w:rsidR="003759CB" w:rsidRPr="003759CB" w:rsidRDefault="003759CB" w:rsidP="0035558C">
            <w:pPr>
              <w:spacing w:after="0"/>
              <w:jc w:val="center"/>
              <w:rPr>
                <w:rFonts w:cs="Times New Roman"/>
                <w:szCs w:val="28"/>
              </w:rPr>
            </w:pPr>
          </w:p>
        </w:tc>
        <w:tc>
          <w:tcPr>
            <w:tcW w:w="345" w:type="pct"/>
            <w:shd w:val="clear" w:color="auto" w:fill="FFFFFF"/>
            <w:vAlign w:val="center"/>
          </w:tcPr>
          <w:p w:rsidR="003759CB" w:rsidRPr="003759CB" w:rsidRDefault="003759CB" w:rsidP="0035558C">
            <w:pPr>
              <w:spacing w:after="0"/>
              <w:jc w:val="center"/>
              <w:rPr>
                <w:rFonts w:cs="Times New Roman"/>
                <w:szCs w:val="28"/>
              </w:rPr>
            </w:pPr>
          </w:p>
        </w:tc>
        <w:tc>
          <w:tcPr>
            <w:tcW w:w="380" w:type="pct"/>
            <w:shd w:val="clear" w:color="auto" w:fill="FFFFFF"/>
            <w:vAlign w:val="center"/>
          </w:tcPr>
          <w:p w:rsidR="003759CB" w:rsidRPr="003759CB" w:rsidRDefault="003759CB" w:rsidP="0035558C">
            <w:pPr>
              <w:spacing w:after="0"/>
              <w:jc w:val="center"/>
              <w:rPr>
                <w:rFonts w:cs="Times New Roman"/>
                <w:szCs w:val="28"/>
              </w:rPr>
            </w:pPr>
          </w:p>
        </w:tc>
        <w:tc>
          <w:tcPr>
            <w:tcW w:w="324" w:type="pct"/>
            <w:shd w:val="clear" w:color="auto" w:fill="FFFFFF"/>
            <w:vAlign w:val="center"/>
          </w:tcPr>
          <w:p w:rsidR="003759CB" w:rsidRPr="003759CB" w:rsidRDefault="003759CB" w:rsidP="0035558C">
            <w:pPr>
              <w:spacing w:after="0"/>
              <w:jc w:val="center"/>
              <w:rPr>
                <w:rFonts w:cs="Times New Roman"/>
                <w:szCs w:val="28"/>
              </w:rPr>
            </w:pPr>
          </w:p>
        </w:tc>
        <w:tc>
          <w:tcPr>
            <w:tcW w:w="449" w:type="pct"/>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c>
          <w:tcPr>
            <w:tcW w:w="255" w:type="pct"/>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w:t>
            </w:r>
          </w:p>
        </w:tc>
        <w:tc>
          <w:tcPr>
            <w:tcW w:w="674" w:type="pct"/>
            <w:shd w:val="clear" w:color="auto" w:fill="FFFFFF"/>
            <w:vAlign w:val="center"/>
          </w:tcPr>
          <w:p w:rsidR="003759CB" w:rsidRPr="003759CB" w:rsidRDefault="003759CB" w:rsidP="0035558C">
            <w:pPr>
              <w:spacing w:after="0"/>
              <w:jc w:val="center"/>
              <w:rPr>
                <w:rFonts w:cs="Times New Roman"/>
                <w:szCs w:val="28"/>
              </w:rPr>
            </w:pPr>
          </w:p>
        </w:tc>
        <w:tc>
          <w:tcPr>
            <w:tcW w:w="656" w:type="pct"/>
            <w:shd w:val="clear" w:color="auto" w:fill="FFFFFF"/>
            <w:vAlign w:val="center"/>
          </w:tcPr>
          <w:p w:rsidR="003759CB" w:rsidRPr="003759CB" w:rsidRDefault="003759CB" w:rsidP="0035558C">
            <w:pPr>
              <w:spacing w:after="0"/>
              <w:jc w:val="center"/>
              <w:rPr>
                <w:rFonts w:cs="Times New Roman"/>
                <w:szCs w:val="28"/>
              </w:rPr>
            </w:pPr>
          </w:p>
        </w:tc>
        <w:tc>
          <w:tcPr>
            <w:tcW w:w="478" w:type="pct"/>
            <w:shd w:val="clear" w:color="auto" w:fill="FFFFFF"/>
            <w:vAlign w:val="center"/>
          </w:tcPr>
          <w:p w:rsidR="003759CB" w:rsidRPr="003759CB" w:rsidRDefault="003759CB" w:rsidP="0035558C">
            <w:pPr>
              <w:spacing w:after="0"/>
              <w:jc w:val="center"/>
              <w:rPr>
                <w:rFonts w:cs="Times New Roman"/>
                <w:szCs w:val="28"/>
              </w:rPr>
            </w:pPr>
          </w:p>
        </w:tc>
        <w:tc>
          <w:tcPr>
            <w:tcW w:w="481" w:type="pct"/>
            <w:shd w:val="clear" w:color="auto" w:fill="FFFFFF"/>
            <w:vAlign w:val="center"/>
          </w:tcPr>
          <w:p w:rsidR="003759CB" w:rsidRPr="003759CB" w:rsidRDefault="003759CB" w:rsidP="0035558C">
            <w:pPr>
              <w:spacing w:after="0"/>
              <w:jc w:val="center"/>
              <w:rPr>
                <w:rFonts w:cs="Times New Roman"/>
                <w:szCs w:val="28"/>
              </w:rPr>
            </w:pPr>
          </w:p>
        </w:tc>
        <w:tc>
          <w:tcPr>
            <w:tcW w:w="481" w:type="pct"/>
            <w:shd w:val="clear" w:color="auto" w:fill="FFFFFF"/>
            <w:vAlign w:val="center"/>
          </w:tcPr>
          <w:p w:rsidR="003759CB" w:rsidRPr="003759CB" w:rsidRDefault="003759CB" w:rsidP="0035558C">
            <w:pPr>
              <w:spacing w:after="0"/>
              <w:jc w:val="center"/>
              <w:rPr>
                <w:rFonts w:cs="Times New Roman"/>
                <w:szCs w:val="28"/>
              </w:rPr>
            </w:pPr>
          </w:p>
        </w:tc>
        <w:tc>
          <w:tcPr>
            <w:tcW w:w="478" w:type="pct"/>
            <w:shd w:val="clear" w:color="auto" w:fill="FFFFFF"/>
            <w:vAlign w:val="center"/>
          </w:tcPr>
          <w:p w:rsidR="003759CB" w:rsidRPr="003759CB" w:rsidRDefault="003759CB" w:rsidP="0035558C">
            <w:pPr>
              <w:spacing w:after="0"/>
              <w:jc w:val="center"/>
              <w:rPr>
                <w:rFonts w:cs="Times New Roman"/>
                <w:szCs w:val="28"/>
              </w:rPr>
            </w:pPr>
          </w:p>
        </w:tc>
        <w:tc>
          <w:tcPr>
            <w:tcW w:w="345" w:type="pct"/>
            <w:shd w:val="clear" w:color="auto" w:fill="FFFFFF"/>
            <w:vAlign w:val="center"/>
          </w:tcPr>
          <w:p w:rsidR="003759CB" w:rsidRPr="003759CB" w:rsidRDefault="003759CB" w:rsidP="0035558C">
            <w:pPr>
              <w:spacing w:after="0"/>
              <w:jc w:val="center"/>
              <w:rPr>
                <w:rFonts w:cs="Times New Roman"/>
                <w:szCs w:val="28"/>
              </w:rPr>
            </w:pPr>
          </w:p>
        </w:tc>
        <w:tc>
          <w:tcPr>
            <w:tcW w:w="380" w:type="pct"/>
            <w:shd w:val="clear" w:color="auto" w:fill="FFFFFF"/>
            <w:vAlign w:val="center"/>
          </w:tcPr>
          <w:p w:rsidR="003759CB" w:rsidRPr="003759CB" w:rsidRDefault="003759CB" w:rsidP="0035558C">
            <w:pPr>
              <w:spacing w:after="0"/>
              <w:jc w:val="center"/>
              <w:rPr>
                <w:rFonts w:cs="Times New Roman"/>
                <w:szCs w:val="28"/>
              </w:rPr>
            </w:pPr>
          </w:p>
        </w:tc>
        <w:tc>
          <w:tcPr>
            <w:tcW w:w="324" w:type="pct"/>
            <w:shd w:val="clear" w:color="auto" w:fill="FFFFFF"/>
            <w:vAlign w:val="center"/>
          </w:tcPr>
          <w:p w:rsidR="003759CB" w:rsidRPr="003759CB" w:rsidRDefault="003759CB" w:rsidP="0035558C">
            <w:pPr>
              <w:spacing w:after="0"/>
              <w:jc w:val="center"/>
              <w:rPr>
                <w:rFonts w:cs="Times New Roman"/>
                <w:szCs w:val="28"/>
              </w:rPr>
            </w:pPr>
          </w:p>
        </w:tc>
        <w:tc>
          <w:tcPr>
            <w:tcW w:w="449" w:type="pct"/>
            <w:shd w:val="clear" w:color="auto" w:fill="FFFFFF"/>
            <w:vAlign w:val="center"/>
          </w:tcPr>
          <w:p w:rsidR="003759CB" w:rsidRPr="003759CB" w:rsidRDefault="003759CB" w:rsidP="0035558C">
            <w:pPr>
              <w:spacing w:after="0"/>
              <w:jc w:val="center"/>
              <w:rPr>
                <w:rFonts w:cs="Times New Roman"/>
                <w:szCs w:val="28"/>
              </w:rPr>
            </w:pPr>
          </w:p>
        </w:tc>
      </w:tr>
    </w:tbl>
    <w:p w:rsidR="003759CB" w:rsidRPr="003759CB" w:rsidRDefault="003759CB" w:rsidP="003759CB">
      <w:pPr>
        <w:spacing w:after="0"/>
        <w:rPr>
          <w:rFonts w:cs="Times New Roman"/>
          <w:szCs w:val="28"/>
        </w:rPr>
      </w:pPr>
      <w:r w:rsidRPr="003759CB">
        <w:rPr>
          <w:rFonts w:cs="Times New Roman"/>
          <w:szCs w:val="28"/>
        </w:rPr>
        <w:t>Tôi xin cam đoan và chịu trách nhiệm về các thông tin đã kê khai./.</w:t>
      </w:r>
    </w:p>
    <w:tbl>
      <w:tblPr>
        <w:tblW w:w="5000" w:type="pct"/>
        <w:tblCellMar>
          <w:left w:w="0" w:type="dxa"/>
          <w:right w:w="0" w:type="dxa"/>
        </w:tblCellMar>
        <w:tblLook w:val="01E0"/>
      </w:tblPr>
      <w:tblGrid>
        <w:gridCol w:w="4535"/>
        <w:gridCol w:w="4536"/>
      </w:tblGrid>
      <w:tr w:rsidR="003759CB" w:rsidRPr="003759CB" w:rsidTr="0035558C">
        <w:tc>
          <w:tcPr>
            <w:tcW w:w="2500" w:type="pct"/>
          </w:tcPr>
          <w:p w:rsidR="003759CB" w:rsidRPr="003759CB" w:rsidRDefault="003759CB" w:rsidP="0035558C">
            <w:pPr>
              <w:spacing w:after="0"/>
              <w:rPr>
                <w:rFonts w:cs="Times New Roman"/>
                <w:szCs w:val="28"/>
              </w:rPr>
            </w:pPr>
          </w:p>
        </w:tc>
        <w:tc>
          <w:tcPr>
            <w:tcW w:w="2500" w:type="pct"/>
          </w:tcPr>
          <w:p w:rsidR="003759CB" w:rsidRPr="003759CB" w:rsidRDefault="003759CB" w:rsidP="0035558C">
            <w:pPr>
              <w:spacing w:after="0"/>
              <w:jc w:val="center"/>
              <w:rPr>
                <w:rFonts w:cs="Times New Roman"/>
                <w:szCs w:val="28"/>
              </w:rPr>
            </w:pPr>
            <w:r w:rsidRPr="003759CB">
              <w:rPr>
                <w:rFonts w:cs="Times New Roman"/>
                <w:b/>
                <w:szCs w:val="28"/>
              </w:rPr>
              <w:t>CHỦ CƠ SỞ</w:t>
            </w:r>
            <w:r w:rsidRPr="003759CB">
              <w:rPr>
                <w:rFonts w:cs="Times New Roman"/>
                <w:szCs w:val="28"/>
              </w:rPr>
              <w:br/>
            </w:r>
            <w:r w:rsidRPr="003759CB">
              <w:rPr>
                <w:rFonts w:cs="Times New Roman"/>
                <w:i/>
                <w:szCs w:val="28"/>
              </w:rPr>
              <w:t>(Ký tên, đóng dấu nếu có)</w:t>
            </w:r>
          </w:p>
        </w:tc>
      </w:tr>
    </w:tbl>
    <w:p w:rsidR="003759CB" w:rsidRPr="003759CB" w:rsidRDefault="003759CB" w:rsidP="003759CB">
      <w:pPr>
        <w:spacing w:after="0"/>
        <w:jc w:val="right"/>
        <w:rPr>
          <w:rFonts w:cs="Times New Roman"/>
          <w:i/>
          <w:szCs w:val="28"/>
        </w:rPr>
      </w:pPr>
      <w:r w:rsidRPr="003759CB">
        <w:rPr>
          <w:rFonts w:cs="Times New Roman"/>
          <w:b/>
          <w:szCs w:val="28"/>
        </w:rPr>
        <w:br w:type="page"/>
      </w:r>
      <w:r w:rsidRPr="003759CB">
        <w:rPr>
          <w:rFonts w:cs="Times New Roman"/>
          <w:i/>
          <w:szCs w:val="28"/>
        </w:rPr>
        <w:lastRenderedPageBreak/>
        <w:t>Mẫu số 28.NT</w:t>
      </w:r>
    </w:p>
    <w:p w:rsidR="003759CB" w:rsidRPr="003759CB" w:rsidRDefault="003759CB" w:rsidP="003759CB">
      <w:pPr>
        <w:jc w:val="center"/>
        <w:rPr>
          <w:rFonts w:cs="Times New Roman"/>
          <w:b/>
          <w:szCs w:val="28"/>
        </w:rPr>
      </w:pPr>
    </w:p>
    <w:p w:rsidR="003759CB" w:rsidRPr="003759CB" w:rsidRDefault="003759CB" w:rsidP="003759CB">
      <w:pPr>
        <w:spacing w:after="0"/>
        <w:jc w:val="center"/>
        <w:rPr>
          <w:rFonts w:cs="Times New Roman"/>
          <w:b/>
          <w:szCs w:val="28"/>
        </w:rPr>
      </w:pPr>
      <w:r w:rsidRPr="003759CB">
        <w:rPr>
          <w:rFonts w:cs="Times New Roman"/>
          <w:b/>
          <w:szCs w:val="28"/>
        </w:rPr>
        <w:t>SỞ NÔNG NGHIỆP VÀ PHÁT TRIỂN NÔNG THÔN NGHỆ AN</w:t>
      </w:r>
    </w:p>
    <w:p w:rsidR="003759CB" w:rsidRPr="003759CB" w:rsidRDefault="003759CB" w:rsidP="003759CB">
      <w:pPr>
        <w:spacing w:after="0"/>
        <w:jc w:val="center"/>
        <w:rPr>
          <w:rFonts w:cs="Times New Roman"/>
          <w:b/>
          <w:szCs w:val="28"/>
        </w:rPr>
      </w:pPr>
      <w:r w:rsidRPr="003759CB">
        <w:rPr>
          <w:rFonts w:cs="Times New Roman"/>
          <w:b/>
          <w:szCs w:val="28"/>
        </w:rPr>
        <w:t xml:space="preserve">CHI CỤC THỦY SẢN </w:t>
      </w:r>
    </w:p>
    <w:p w:rsidR="003759CB" w:rsidRPr="003759CB" w:rsidRDefault="003759CB" w:rsidP="003759CB">
      <w:pPr>
        <w:spacing w:after="0"/>
        <w:jc w:val="center"/>
        <w:rPr>
          <w:rFonts w:cs="Times New Roman"/>
          <w:b/>
          <w:szCs w:val="28"/>
        </w:rPr>
      </w:pPr>
      <w:r w:rsidRPr="003759CB">
        <w:rPr>
          <w:rFonts w:cs="Times New Roman"/>
          <w:b/>
          <w:noProof/>
          <w:szCs w:val="28"/>
          <w:lang w:val="vi-VN" w:eastAsia="vi-VN"/>
        </w:rPr>
        <w:pict>
          <v:shapetype id="_x0000_t32" coordsize="21600,21600" o:spt="32" o:oned="t" path="m,l21600,21600e" filled="f">
            <v:path arrowok="t" fillok="f" o:connecttype="none"/>
            <o:lock v:ext="edit" shapetype="t"/>
          </v:shapetype>
          <v:shape id="AutoShape 2" o:spid="_x0000_s1026" type="#_x0000_t32" style="position:absolute;left:0;text-align:left;margin-left:190.45pt;margin-top:1.9pt;width:75.8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ni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"/>
        </w:pict>
      </w:r>
    </w:p>
    <w:p w:rsidR="003759CB" w:rsidRPr="003759CB" w:rsidRDefault="003759CB" w:rsidP="003759CB">
      <w:pPr>
        <w:spacing w:after="0"/>
        <w:jc w:val="center"/>
        <w:rPr>
          <w:rFonts w:cs="Times New Roman"/>
          <w:b/>
          <w:szCs w:val="28"/>
        </w:rPr>
      </w:pPr>
    </w:p>
    <w:p w:rsidR="003759CB" w:rsidRPr="003759CB" w:rsidRDefault="003759CB" w:rsidP="003759CB">
      <w:pPr>
        <w:spacing w:after="0"/>
        <w:ind w:firstLine="709"/>
        <w:jc w:val="both"/>
        <w:rPr>
          <w:rFonts w:cs="Times New Roman"/>
          <w:szCs w:val="28"/>
        </w:rPr>
      </w:pPr>
      <w:r w:rsidRPr="003759CB">
        <w:rPr>
          <w:rFonts w:cs="Times New Roman"/>
          <w:szCs w:val="28"/>
        </w:rPr>
        <w:t>Căn cứ Quyết định số 30/2016/QĐ-UBND ngày 22/3/2016 của UBND tỉnh Nghệ An về việc thành lập Chi cục Thủy sản trên cơ sở tổ chức lại Chi cục Khai thác &amp; Bảo vệ nguồn lợi thuỷ sản và Chi cục Nuôi trồng thuỷ sản;</w:t>
      </w:r>
    </w:p>
    <w:p w:rsidR="003759CB" w:rsidRPr="003759CB" w:rsidRDefault="003759CB" w:rsidP="003759CB">
      <w:pPr>
        <w:spacing w:after="0"/>
        <w:rPr>
          <w:rFonts w:cs="Times New Roman"/>
          <w:szCs w:val="28"/>
        </w:rPr>
      </w:pPr>
      <w:r w:rsidRPr="003759CB">
        <w:rPr>
          <w:rFonts w:cs="Times New Roman"/>
          <w:iCs/>
          <w:szCs w:val="28"/>
        </w:rPr>
        <w:tab/>
        <w:t>Căn cứ Nghị định 26/2019/NĐ-CP ngày 08/3/2019 của Chính phủ Quy định chi tiết một số điều và biện pháp thu hành Luật Thủy sản.</w:t>
      </w:r>
      <w:r w:rsidRPr="003759CB">
        <w:rPr>
          <w:rFonts w:cs="Times New Roman"/>
          <w:szCs w:val="28"/>
        </w:rPr>
        <w:t>;</w:t>
      </w:r>
    </w:p>
    <w:p w:rsidR="003759CB" w:rsidRPr="003759CB" w:rsidRDefault="003759CB" w:rsidP="003759CB">
      <w:pPr>
        <w:spacing w:after="0"/>
        <w:rPr>
          <w:rFonts w:cs="Times New Roman"/>
          <w:szCs w:val="28"/>
        </w:rPr>
      </w:pPr>
      <w:r w:rsidRPr="003759CB">
        <w:rPr>
          <w:rFonts w:cs="Times New Roman"/>
          <w:szCs w:val="28"/>
        </w:rPr>
        <w:tab/>
        <w:t>Chi cục Trưởng chi cục Thủy sản Nghệ An,</w:t>
      </w:r>
    </w:p>
    <w:p w:rsidR="003759CB" w:rsidRPr="003759CB" w:rsidRDefault="003759CB" w:rsidP="003759CB">
      <w:pPr>
        <w:spacing w:after="0"/>
        <w:jc w:val="center"/>
        <w:rPr>
          <w:rFonts w:cs="Times New Roman"/>
          <w:b/>
          <w:szCs w:val="28"/>
        </w:rPr>
      </w:pPr>
    </w:p>
    <w:p w:rsidR="003759CB" w:rsidRPr="003759CB" w:rsidRDefault="003759CB" w:rsidP="003759CB">
      <w:pPr>
        <w:spacing w:after="0"/>
        <w:jc w:val="center"/>
        <w:rPr>
          <w:rFonts w:cs="Times New Roman"/>
          <w:b/>
          <w:szCs w:val="28"/>
        </w:rPr>
      </w:pPr>
    </w:p>
    <w:p w:rsidR="003759CB" w:rsidRPr="003759CB" w:rsidRDefault="003759CB" w:rsidP="003759CB">
      <w:pPr>
        <w:spacing w:after="0"/>
        <w:jc w:val="center"/>
        <w:rPr>
          <w:rFonts w:cs="Times New Roman"/>
          <w:b/>
          <w:szCs w:val="28"/>
        </w:rPr>
      </w:pPr>
      <w:r w:rsidRPr="003759CB">
        <w:rPr>
          <w:rFonts w:cs="Times New Roman"/>
          <w:b/>
          <w:szCs w:val="28"/>
        </w:rPr>
        <w:t>GIẤY XÁC NHẬN</w:t>
      </w:r>
    </w:p>
    <w:p w:rsidR="003759CB" w:rsidRPr="003759CB" w:rsidRDefault="003759CB" w:rsidP="003759CB">
      <w:pPr>
        <w:spacing w:after="0"/>
        <w:jc w:val="center"/>
        <w:rPr>
          <w:rFonts w:cs="Times New Roman"/>
          <w:b/>
          <w:szCs w:val="28"/>
        </w:rPr>
      </w:pPr>
      <w:r w:rsidRPr="003759CB">
        <w:rPr>
          <w:rFonts w:cs="Times New Roman"/>
          <w:b/>
          <w:szCs w:val="28"/>
        </w:rPr>
        <w:t>(Lần: ……, ngày... tháng ... năm ....)</w:t>
      </w:r>
    </w:p>
    <w:p w:rsidR="003759CB" w:rsidRPr="003759CB" w:rsidRDefault="003759CB" w:rsidP="003759CB">
      <w:pPr>
        <w:spacing w:after="0"/>
        <w:jc w:val="right"/>
        <w:rPr>
          <w:rFonts w:cs="Times New Roman"/>
          <w:szCs w:val="28"/>
        </w:rPr>
      </w:pPr>
      <w:r w:rsidRPr="003759CB">
        <w:rPr>
          <w:rFonts w:cs="Times New Roman"/>
          <w:szCs w:val="28"/>
        </w:rPr>
        <w:t>Số: ………/20...</w:t>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Họ, tên chủ cơ sở: </w:t>
      </w:r>
      <w:r w:rsidRPr="003759CB">
        <w:rPr>
          <w:rFonts w:cs="Times New Roman"/>
          <w:szCs w:val="28"/>
        </w:rPr>
        <w:tab/>
      </w:r>
    </w:p>
    <w:p w:rsidR="003759CB" w:rsidRPr="003759CB" w:rsidRDefault="003759CB" w:rsidP="003759CB">
      <w:pPr>
        <w:tabs>
          <w:tab w:val="right" w:leader="dot" w:pos="9356"/>
        </w:tabs>
        <w:spacing w:after="0"/>
        <w:rPr>
          <w:rFonts w:cs="Times New Roman"/>
          <w:szCs w:val="28"/>
        </w:rPr>
      </w:pPr>
      <w:r w:rsidRPr="003759CB">
        <w:rPr>
          <w:rFonts w:cs="Times New Roman"/>
          <w:szCs w:val="28"/>
        </w:rPr>
        <w:t>Số căn cước công dân/CMTND (đối với chủ cơ sở nuôi không phải là doanh nghiệp) hoặc mã số doanh nghiệp ………………. do ………………, cấp ngày:..</w:t>
      </w:r>
    </w:p>
    <w:p w:rsidR="003759CB" w:rsidRPr="003759CB" w:rsidRDefault="003759CB" w:rsidP="003759CB">
      <w:pPr>
        <w:tabs>
          <w:tab w:val="right" w:leader="dot" w:pos="9356"/>
        </w:tabs>
        <w:spacing w:after="0"/>
        <w:rPr>
          <w:rFonts w:cs="Times New Roman"/>
          <w:szCs w:val="28"/>
        </w:rPr>
      </w:pPr>
      <w:r w:rsidRPr="003759CB">
        <w:rPr>
          <w:rFonts w:cs="Times New Roman"/>
          <w:szCs w:val="28"/>
        </w:rPr>
        <w:t xml:space="preserve">Địa chỉ cơ sở: </w:t>
      </w:r>
      <w:r w:rsidRPr="003759CB">
        <w:rPr>
          <w:rFonts w:cs="Times New Roman"/>
          <w:szCs w:val="28"/>
        </w:rPr>
        <w:tab/>
      </w:r>
    </w:p>
    <w:p w:rsidR="003759CB" w:rsidRPr="003759CB" w:rsidRDefault="003759CB" w:rsidP="003759CB">
      <w:pPr>
        <w:tabs>
          <w:tab w:val="right" w:leader="dot" w:pos="9356"/>
        </w:tabs>
        <w:spacing w:after="0"/>
        <w:rPr>
          <w:rFonts w:cs="Times New Roman"/>
          <w:szCs w:val="28"/>
          <w:lang w:val="fr-FR"/>
        </w:rPr>
      </w:pPr>
      <w:r w:rsidRPr="003759CB">
        <w:rPr>
          <w:rFonts w:cs="Times New Roman"/>
          <w:szCs w:val="28"/>
        </w:rPr>
        <w:t xml:space="preserve">Số điện thoại: …………………………… </w:t>
      </w:r>
      <w:r w:rsidRPr="003759CB">
        <w:rPr>
          <w:rFonts w:cs="Times New Roman"/>
          <w:szCs w:val="28"/>
          <w:lang w:val="fr-FR"/>
        </w:rPr>
        <w:t xml:space="preserve">Số Fax: </w:t>
      </w:r>
      <w:r w:rsidRPr="003759CB">
        <w:rPr>
          <w:rFonts w:cs="Times New Roman"/>
          <w:szCs w:val="28"/>
          <w:lang w:val="fr-FR"/>
        </w:rPr>
        <w:tab/>
      </w:r>
    </w:p>
    <w:p w:rsidR="003759CB" w:rsidRPr="003759CB" w:rsidRDefault="003759CB" w:rsidP="003759CB">
      <w:pPr>
        <w:tabs>
          <w:tab w:val="right" w:leader="dot" w:pos="9356"/>
        </w:tabs>
        <w:spacing w:after="0"/>
        <w:rPr>
          <w:rFonts w:cs="Times New Roman"/>
          <w:szCs w:val="28"/>
          <w:lang w:val="fr-FR"/>
        </w:rPr>
      </w:pPr>
      <w:r w:rsidRPr="003759CB">
        <w:rPr>
          <w:rFonts w:cs="Times New Roman"/>
          <w:szCs w:val="28"/>
          <w:lang w:val="fr-FR"/>
        </w:rPr>
        <w:t xml:space="preserve">Email (nếu có): </w:t>
      </w:r>
      <w:r w:rsidRPr="003759CB">
        <w:rPr>
          <w:rFonts w:cs="Times New Roman"/>
          <w:szCs w:val="28"/>
          <w:lang w:val="fr-FR"/>
        </w:rPr>
        <w:tab/>
      </w:r>
    </w:p>
    <w:p w:rsidR="003759CB" w:rsidRPr="003759CB" w:rsidRDefault="003759CB" w:rsidP="003759CB">
      <w:pPr>
        <w:tabs>
          <w:tab w:val="right" w:leader="dot" w:pos="9356"/>
        </w:tabs>
        <w:spacing w:after="0"/>
        <w:rPr>
          <w:rFonts w:cs="Times New Roman"/>
          <w:szCs w:val="28"/>
          <w:lang w:val="fr-FR"/>
        </w:rPr>
      </w:pPr>
      <w:r w:rsidRPr="003759CB">
        <w:rPr>
          <w:rFonts w:cs="Times New Roman"/>
          <w:szCs w:val="28"/>
          <w:lang w:val="fr-FR"/>
        </w:rPr>
        <w:t>Mã số cơ sở nuôi (</w:t>
      </w:r>
      <w:r w:rsidRPr="003759CB">
        <w:rPr>
          <w:rFonts w:cs="Times New Roman"/>
          <w:b/>
          <w:szCs w:val="28"/>
          <w:lang w:val="fr-FR"/>
        </w:rPr>
        <w:t>40-BB-CCCCCC</w:t>
      </w:r>
      <w:r w:rsidRPr="003759CB">
        <w:rPr>
          <w:rFonts w:cs="Times New Roman"/>
          <w:szCs w:val="28"/>
          <w:lang w:val="fr-FR"/>
        </w:rPr>
        <w:t>) có mã số nhận diện từng ao/bể/lồng nuôi như sau:</w:t>
      </w:r>
    </w:p>
    <w:tbl>
      <w:tblPr>
        <w:tblW w:w="5074" w:type="pct"/>
        <w:tblInd w:w="-103" w:type="dxa"/>
        <w:tblCellMar>
          <w:left w:w="0" w:type="dxa"/>
          <w:right w:w="0" w:type="dxa"/>
        </w:tblCellMar>
        <w:tblLook w:val="0000"/>
      </w:tblPr>
      <w:tblGrid>
        <w:gridCol w:w="100"/>
        <w:gridCol w:w="649"/>
        <w:gridCol w:w="2954"/>
        <w:gridCol w:w="905"/>
        <w:gridCol w:w="474"/>
        <w:gridCol w:w="1990"/>
        <w:gridCol w:w="2108"/>
        <w:gridCol w:w="35"/>
      </w:tblGrid>
      <w:tr w:rsidR="003759CB" w:rsidRPr="003759CB" w:rsidTr="0035558C">
        <w:trPr>
          <w:gridBefore w:val="1"/>
          <w:gridAfter w:val="1"/>
          <w:wBefore w:w="54" w:type="pct"/>
          <w:wAfter w:w="18" w:type="pct"/>
        </w:trPr>
        <w:tc>
          <w:tcPr>
            <w:tcW w:w="352"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TT</w:t>
            </w:r>
          </w:p>
        </w:tc>
        <w:tc>
          <w:tcPr>
            <w:tcW w:w="160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Mã số nhận diện ao/bể/ lồng nuôi</w:t>
            </w:r>
          </w:p>
        </w:tc>
        <w:tc>
          <w:tcPr>
            <w:tcW w:w="748" w:type="pct"/>
            <w:gridSpan w:val="2"/>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Ao/bể/lồng nuôi</w:t>
            </w:r>
          </w:p>
        </w:tc>
        <w:tc>
          <w:tcPr>
            <w:tcW w:w="1080"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Diện tích ao/bể/lồng nuôi (m</w:t>
            </w:r>
            <w:r w:rsidRPr="003759CB">
              <w:rPr>
                <w:rFonts w:cs="Times New Roman"/>
                <w:b/>
                <w:szCs w:val="28"/>
                <w:vertAlign w:val="superscript"/>
              </w:rPr>
              <w:t>2</w:t>
            </w:r>
            <w:r w:rsidRPr="003759CB">
              <w:rPr>
                <w:rFonts w:cs="Times New Roman"/>
                <w:b/>
                <w:szCs w:val="28"/>
              </w:rPr>
              <w:t>)</w:t>
            </w:r>
          </w:p>
        </w:tc>
        <w:tc>
          <w:tcPr>
            <w:tcW w:w="1144"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b/>
                <w:szCs w:val="28"/>
              </w:rPr>
            </w:pPr>
            <w:r w:rsidRPr="003759CB">
              <w:rPr>
                <w:rFonts w:cs="Times New Roman"/>
                <w:b/>
                <w:szCs w:val="28"/>
              </w:rPr>
              <w:t>Địa chỉ ao/bể/ lồng nuôi</w:t>
            </w:r>
          </w:p>
        </w:tc>
      </w:tr>
      <w:tr w:rsidR="003759CB" w:rsidRPr="003759CB" w:rsidTr="0035558C">
        <w:trPr>
          <w:gridBefore w:val="1"/>
          <w:gridAfter w:val="1"/>
          <w:wBefore w:w="54" w:type="pct"/>
          <w:wAfter w:w="18" w:type="pct"/>
        </w:trPr>
        <w:tc>
          <w:tcPr>
            <w:tcW w:w="352"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1</w:t>
            </w:r>
          </w:p>
        </w:tc>
        <w:tc>
          <w:tcPr>
            <w:tcW w:w="160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AA-BB-CCCCCC-DDDD</w:t>
            </w:r>
          </w:p>
        </w:tc>
        <w:tc>
          <w:tcPr>
            <w:tcW w:w="748" w:type="pct"/>
            <w:gridSpan w:val="2"/>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080"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44"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rPr>
          <w:gridBefore w:val="1"/>
          <w:gridAfter w:val="1"/>
          <w:wBefore w:w="54" w:type="pct"/>
          <w:wAfter w:w="18" w:type="pct"/>
        </w:trPr>
        <w:tc>
          <w:tcPr>
            <w:tcW w:w="352"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2</w:t>
            </w:r>
          </w:p>
        </w:tc>
        <w:tc>
          <w:tcPr>
            <w:tcW w:w="1603"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748" w:type="pct"/>
            <w:gridSpan w:val="2"/>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080" w:type="pct"/>
            <w:tcBorders>
              <w:top w:val="single" w:sz="4" w:space="0" w:color="auto"/>
              <w:left w:val="single" w:sz="4" w:space="0" w:color="auto"/>
              <w:bottom w:val="nil"/>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44" w:type="pct"/>
            <w:tcBorders>
              <w:top w:val="single" w:sz="4" w:space="0" w:color="auto"/>
              <w:left w:val="single" w:sz="4" w:space="0" w:color="auto"/>
              <w:bottom w:val="nil"/>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rPr>
          <w:gridBefore w:val="1"/>
          <w:gridAfter w:val="1"/>
          <w:wBefore w:w="54" w:type="pct"/>
          <w:wAfter w:w="18" w:type="pct"/>
        </w:trPr>
        <w:tc>
          <w:tcPr>
            <w:tcW w:w="352"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r w:rsidRPr="003759CB">
              <w:rPr>
                <w:rFonts w:cs="Times New Roman"/>
                <w:szCs w:val="28"/>
              </w:rPr>
              <w:t>…</w:t>
            </w:r>
          </w:p>
        </w:tc>
        <w:tc>
          <w:tcPr>
            <w:tcW w:w="1603"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748" w:type="pct"/>
            <w:gridSpan w:val="2"/>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1080" w:type="pct"/>
            <w:tcBorders>
              <w:top w:val="single" w:sz="4" w:space="0" w:color="auto"/>
              <w:left w:val="single" w:sz="4" w:space="0" w:color="auto"/>
              <w:bottom w:val="single" w:sz="4" w:space="0" w:color="auto"/>
              <w:right w:val="nil"/>
            </w:tcBorders>
            <w:shd w:val="clear" w:color="auto" w:fill="FFFFFF"/>
            <w:vAlign w:val="center"/>
          </w:tcPr>
          <w:p w:rsidR="003759CB" w:rsidRPr="003759CB" w:rsidRDefault="003759CB" w:rsidP="0035558C">
            <w:pPr>
              <w:spacing w:after="0"/>
              <w:jc w:val="center"/>
              <w:rPr>
                <w:rFonts w:cs="Times New Roman"/>
                <w:szCs w:val="28"/>
              </w:rPr>
            </w:pPr>
          </w:p>
        </w:tc>
        <w:tc>
          <w:tcPr>
            <w:tcW w:w="1144" w:type="pct"/>
            <w:tcBorders>
              <w:top w:val="single" w:sz="4" w:space="0" w:color="auto"/>
              <w:left w:val="single" w:sz="4" w:space="0" w:color="auto"/>
              <w:bottom w:val="single" w:sz="4" w:space="0" w:color="auto"/>
              <w:right w:val="single" w:sz="4" w:space="0" w:color="auto"/>
            </w:tcBorders>
            <w:shd w:val="clear" w:color="auto" w:fill="FFFFFF"/>
            <w:vAlign w:val="center"/>
          </w:tcPr>
          <w:p w:rsidR="003759CB" w:rsidRPr="003759CB" w:rsidRDefault="003759CB" w:rsidP="0035558C">
            <w:pPr>
              <w:spacing w:after="0"/>
              <w:jc w:val="center"/>
              <w:rPr>
                <w:rFonts w:cs="Times New Roman"/>
                <w:szCs w:val="28"/>
              </w:rPr>
            </w:pPr>
          </w:p>
        </w:tc>
      </w:tr>
      <w:tr w:rsidR="003759CB" w:rsidRPr="003759CB" w:rsidTr="0035558C">
        <w:tblPrEx>
          <w:tblCellMar>
            <w:left w:w="108" w:type="dxa"/>
            <w:right w:w="108" w:type="dxa"/>
          </w:tblCellMar>
          <w:tblLook w:val="01E0"/>
        </w:tblPrEx>
        <w:trPr>
          <w:trHeight w:val="1395"/>
        </w:trPr>
        <w:tc>
          <w:tcPr>
            <w:tcW w:w="2500" w:type="pct"/>
            <w:gridSpan w:val="4"/>
          </w:tcPr>
          <w:p w:rsidR="003759CB" w:rsidRPr="003759CB" w:rsidRDefault="003759CB" w:rsidP="0035558C">
            <w:pPr>
              <w:spacing w:after="0"/>
              <w:rPr>
                <w:rFonts w:cs="Times New Roman"/>
                <w:szCs w:val="28"/>
              </w:rPr>
            </w:pPr>
            <w:r w:rsidRPr="003759CB">
              <w:rPr>
                <w:rFonts w:cs="Times New Roman"/>
                <w:b/>
                <w:i/>
                <w:szCs w:val="28"/>
              </w:rPr>
              <w:br/>
              <w:t>Nơi nhận:</w:t>
            </w:r>
            <w:r w:rsidRPr="003759CB">
              <w:rPr>
                <w:rFonts w:cs="Times New Roman"/>
                <w:b/>
                <w:i/>
                <w:szCs w:val="28"/>
              </w:rPr>
              <w:br/>
            </w:r>
            <w:r w:rsidRPr="003759CB">
              <w:rPr>
                <w:rFonts w:cs="Times New Roman"/>
                <w:szCs w:val="28"/>
              </w:rPr>
              <w:t xml:space="preserve">- </w:t>
            </w:r>
            <w:r w:rsidRPr="003759CB">
              <w:rPr>
                <w:rFonts w:cs="Times New Roman"/>
                <w:szCs w:val="28"/>
              </w:rPr>
              <w:br/>
              <w:t>-</w:t>
            </w:r>
          </w:p>
        </w:tc>
        <w:tc>
          <w:tcPr>
            <w:tcW w:w="2500" w:type="pct"/>
            <w:gridSpan w:val="4"/>
          </w:tcPr>
          <w:p w:rsidR="003759CB" w:rsidRPr="003759CB" w:rsidRDefault="003759CB" w:rsidP="0035558C">
            <w:pPr>
              <w:spacing w:after="0"/>
              <w:jc w:val="center"/>
              <w:rPr>
                <w:rFonts w:cs="Times New Roman"/>
                <w:b/>
                <w:szCs w:val="28"/>
              </w:rPr>
            </w:pPr>
            <w:r w:rsidRPr="003759CB">
              <w:rPr>
                <w:rFonts w:cs="Times New Roman"/>
                <w:i/>
                <w:szCs w:val="28"/>
              </w:rPr>
              <w:t>Nghệ An, ngày…….tháng…..năm……..</w:t>
            </w:r>
            <w:r w:rsidRPr="003759CB">
              <w:rPr>
                <w:rFonts w:cs="Times New Roman"/>
                <w:szCs w:val="28"/>
              </w:rPr>
              <w:br/>
            </w:r>
            <w:r w:rsidRPr="003759CB">
              <w:rPr>
                <w:rFonts w:cs="Times New Roman"/>
                <w:b/>
                <w:szCs w:val="28"/>
              </w:rPr>
              <w:t>THỦ TRƯỞNG ĐƠN  VỊ</w:t>
            </w:r>
          </w:p>
        </w:tc>
      </w:tr>
    </w:tbl>
    <w:p w:rsidR="003759CB" w:rsidRPr="003759CB" w:rsidRDefault="003759CB" w:rsidP="003759CB">
      <w:pPr>
        <w:spacing w:after="0"/>
        <w:ind w:firstLine="720"/>
        <w:rPr>
          <w:rFonts w:cs="Times New Roman"/>
          <w:iCs/>
          <w:szCs w:val="28"/>
          <w:lang w:val="nl-NL"/>
        </w:rPr>
      </w:pPr>
    </w:p>
    <w:p w:rsidR="003759CB" w:rsidRPr="003759CB" w:rsidRDefault="003759CB" w:rsidP="003759CB">
      <w:pPr>
        <w:spacing w:after="0"/>
        <w:rPr>
          <w:rFonts w:cs="Times New Roman"/>
          <w:szCs w:val="28"/>
          <w:lang w:val="nl-NL"/>
        </w:rPr>
      </w:pPr>
      <w:bookmarkStart w:id="0" w:name="_GoBack"/>
      <w:bookmarkEnd w:id="0"/>
    </w:p>
    <w:p w:rsidR="004D4FC0" w:rsidRPr="003759CB" w:rsidRDefault="004D4FC0">
      <w:pPr>
        <w:rPr>
          <w:rFonts w:cs="Times New Roman"/>
          <w:szCs w:val="28"/>
        </w:rPr>
      </w:pPr>
    </w:p>
    <w:sectPr w:rsidR="004D4FC0" w:rsidRPr="003759CB" w:rsidSect="003759CB">
      <w:type w:val="continuous"/>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rawingGridVerticalSpacing w:val="381"/>
  <w:displayHorizontalDrawingGridEvery w:val="2"/>
  <w:characterSpacingControl w:val="doNotCompress"/>
  <w:compat/>
  <w:rsids>
    <w:rsidRoot w:val="003759CB"/>
    <w:rsid w:val="003759CB"/>
    <w:rsid w:val="004D4FC0"/>
    <w:rsid w:val="00867288"/>
    <w:rsid w:val="0090709B"/>
    <w:rsid w:val="00C65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vanthuccts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TUAN</dc:creator>
  <cp:lastModifiedBy>TRAN TUAN</cp:lastModifiedBy>
  <cp:revision>1</cp:revision>
  <dcterms:created xsi:type="dcterms:W3CDTF">2020-09-21T09:00:00Z</dcterms:created>
  <dcterms:modified xsi:type="dcterms:W3CDTF">2020-09-21T09:03:00Z</dcterms:modified>
</cp:coreProperties>
</file>